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18BBF" w14:textId="77777777" w:rsidR="004D55DC" w:rsidRPr="00C97E5F" w:rsidRDefault="004D55DC" w:rsidP="004D55DC">
      <w:pPr>
        <w:tabs>
          <w:tab w:val="left" w:pos="1620"/>
        </w:tabs>
        <w:rPr>
          <w:rFonts w:asciiTheme="minorHAnsi" w:hAnsiTheme="minorHAnsi" w:cstheme="minorBidi"/>
          <w:sz w:val="10"/>
          <w:szCs w:val="10"/>
        </w:rPr>
      </w:pPr>
    </w:p>
    <w:p w14:paraId="75B7E44C" w14:textId="1E88C6E9" w:rsidR="00DF3854" w:rsidRPr="004E3151" w:rsidRDefault="00DF3854" w:rsidP="003B45D7">
      <w:pPr>
        <w:spacing w:after="160" w:line="259" w:lineRule="auto"/>
        <w:rPr>
          <w:rFonts w:asciiTheme="minorHAnsi" w:eastAsia="DengXian" w:hAnsiTheme="minorHAnsi" w:cstheme="minorHAnsi"/>
          <w:lang w:eastAsia="zh-CN"/>
        </w:rPr>
      </w:pPr>
      <w:r w:rsidRPr="004E3151">
        <w:rPr>
          <w:rFonts w:asciiTheme="minorHAnsi" w:eastAsia="DengXian" w:hAnsiTheme="minorHAnsi" w:cstheme="minorHAnsi"/>
          <w:lang w:eastAsia="zh-CN"/>
        </w:rPr>
        <w:t>When REE staff member</w:t>
      </w:r>
      <w:r w:rsidR="00B20055" w:rsidRPr="004E3151">
        <w:rPr>
          <w:rFonts w:asciiTheme="minorHAnsi" w:eastAsia="DengXian" w:hAnsiTheme="minorHAnsi" w:cstheme="minorHAnsi"/>
          <w:lang w:eastAsia="zh-CN"/>
        </w:rPr>
        <w:t>s</w:t>
      </w:r>
      <w:r w:rsidRPr="004E3151">
        <w:rPr>
          <w:rFonts w:asciiTheme="minorHAnsi" w:eastAsia="DengXian" w:hAnsiTheme="minorHAnsi" w:cstheme="minorHAnsi"/>
          <w:lang w:eastAsia="zh-CN"/>
        </w:rPr>
        <w:t xml:space="preserve"> </w:t>
      </w:r>
      <w:r w:rsidR="00B20055" w:rsidRPr="004E3151">
        <w:rPr>
          <w:rFonts w:asciiTheme="minorHAnsi" w:eastAsia="DengXian" w:hAnsiTheme="minorHAnsi" w:cstheme="minorHAnsi"/>
          <w:lang w:eastAsia="zh-CN"/>
        </w:rPr>
        <w:t xml:space="preserve">prepare to </w:t>
      </w:r>
      <w:r w:rsidRPr="004E3151">
        <w:rPr>
          <w:rFonts w:asciiTheme="minorHAnsi" w:eastAsia="DengXian" w:hAnsiTheme="minorHAnsi" w:cstheme="minorHAnsi"/>
          <w:lang w:eastAsia="zh-CN"/>
        </w:rPr>
        <w:t xml:space="preserve">travel internationally </w:t>
      </w:r>
      <w:r w:rsidRPr="004E3151">
        <w:rPr>
          <w:rFonts w:asciiTheme="minorHAnsi" w:eastAsia="DengXian" w:hAnsiTheme="minorHAnsi" w:cstheme="minorHAnsi"/>
          <w:b/>
          <w:bCs/>
          <w:lang w:eastAsia="zh-CN"/>
        </w:rPr>
        <w:t>on official USDA business</w:t>
      </w:r>
      <w:r w:rsidRPr="004E3151">
        <w:rPr>
          <w:rFonts w:asciiTheme="minorHAnsi" w:eastAsia="DengXian" w:hAnsiTheme="minorHAnsi" w:cstheme="minorHAnsi"/>
          <w:lang w:eastAsia="zh-CN"/>
        </w:rPr>
        <w:t>, they should</w:t>
      </w:r>
      <w:r w:rsidR="00366FAB" w:rsidRPr="004E3151">
        <w:rPr>
          <w:rFonts w:asciiTheme="minorHAnsi" w:eastAsia="DengXian" w:hAnsiTheme="minorHAnsi" w:cstheme="minorHAnsi"/>
          <w:lang w:eastAsia="zh-CN"/>
        </w:rPr>
        <w:t xml:space="preserve"> </w:t>
      </w:r>
      <w:r w:rsidR="003A4318" w:rsidRPr="004E3151">
        <w:rPr>
          <w:rFonts w:asciiTheme="minorHAnsi" w:eastAsia="DengXian" w:hAnsiTheme="minorHAnsi" w:cstheme="minorHAnsi"/>
          <w:lang w:eastAsia="zh-CN"/>
        </w:rPr>
        <w:t xml:space="preserve">first </w:t>
      </w:r>
      <w:r w:rsidR="00366FAB" w:rsidRPr="004E3151">
        <w:rPr>
          <w:rFonts w:asciiTheme="minorHAnsi" w:eastAsia="DengXian" w:hAnsiTheme="minorHAnsi" w:cstheme="minorHAnsi"/>
          <w:lang w:eastAsia="zh-CN"/>
        </w:rPr>
        <w:t>coordinate with their agency’s international travel office</w:t>
      </w:r>
      <w:r w:rsidR="00B35299" w:rsidRPr="004E3151">
        <w:rPr>
          <w:rFonts w:asciiTheme="minorHAnsi" w:eastAsia="DengXian" w:hAnsiTheme="minorHAnsi" w:cstheme="minorHAnsi"/>
          <w:lang w:eastAsia="zh-CN"/>
        </w:rPr>
        <w:t xml:space="preserve"> who maintains the procedures for official international travel including passport applications for official government business, visas, State Department country clearances, health precautions and requisites, etc</w:t>
      </w:r>
      <w:r w:rsidR="00366FAB" w:rsidRPr="004E3151">
        <w:rPr>
          <w:rFonts w:asciiTheme="minorHAnsi" w:eastAsia="DengXian" w:hAnsiTheme="minorHAnsi" w:cstheme="minorHAnsi"/>
          <w:lang w:eastAsia="zh-CN"/>
        </w:rPr>
        <w:t xml:space="preserve">.  </w:t>
      </w:r>
      <w:r w:rsidR="00586CD8" w:rsidRPr="004E3151">
        <w:rPr>
          <w:rFonts w:asciiTheme="minorHAnsi" w:eastAsia="DengXian" w:hAnsiTheme="minorHAnsi" w:cstheme="minorHAnsi"/>
          <w:lang w:eastAsia="zh-CN"/>
        </w:rPr>
        <w:t xml:space="preserve">ERS staff should contact the </w:t>
      </w:r>
      <w:r w:rsidR="00586CD8" w:rsidRPr="004E3151">
        <w:rPr>
          <w:rFonts w:asciiTheme="minorHAnsi" w:eastAsia="DengXian" w:hAnsiTheme="minorHAnsi" w:cstheme="minorHAnsi"/>
          <w:b/>
          <w:bCs/>
          <w:lang w:eastAsia="zh-CN"/>
        </w:rPr>
        <w:t xml:space="preserve">ERS </w:t>
      </w:r>
      <w:r w:rsidR="00B72EDE" w:rsidRPr="004E3151">
        <w:rPr>
          <w:rFonts w:asciiTheme="minorHAnsi" w:eastAsia="DengXian" w:hAnsiTheme="minorHAnsi" w:cstheme="minorHAnsi"/>
          <w:b/>
          <w:bCs/>
          <w:lang w:eastAsia="zh-CN"/>
        </w:rPr>
        <w:t>OA Administrative Officer and OA Chief of Staff</w:t>
      </w:r>
      <w:r w:rsidR="007E4E9C" w:rsidRPr="004E3151">
        <w:rPr>
          <w:rFonts w:asciiTheme="minorHAnsi" w:eastAsia="DengXian" w:hAnsiTheme="minorHAnsi" w:cstheme="minorHAnsi"/>
          <w:lang w:eastAsia="zh-CN"/>
        </w:rPr>
        <w:t xml:space="preserve">. </w:t>
      </w:r>
      <w:r w:rsidR="00366FAB" w:rsidRPr="004E3151">
        <w:rPr>
          <w:rFonts w:asciiTheme="minorHAnsi" w:eastAsia="DengXian" w:hAnsiTheme="minorHAnsi" w:cstheme="minorHAnsi"/>
          <w:lang w:eastAsia="zh-CN"/>
        </w:rPr>
        <w:t xml:space="preserve">NASS staff should contact the </w:t>
      </w:r>
      <w:r w:rsidR="00366FAB" w:rsidRPr="004E3151">
        <w:rPr>
          <w:rFonts w:asciiTheme="minorHAnsi" w:eastAsia="DengXian" w:hAnsiTheme="minorHAnsi" w:cstheme="minorHAnsi"/>
          <w:b/>
          <w:bCs/>
          <w:lang w:eastAsia="zh-CN"/>
        </w:rPr>
        <w:t>NASS International Programs Office</w:t>
      </w:r>
      <w:r w:rsidR="00B00F19" w:rsidRPr="004E3151">
        <w:rPr>
          <w:rFonts w:asciiTheme="minorHAnsi" w:eastAsia="DengXian" w:hAnsiTheme="minorHAnsi" w:cstheme="minorHAnsi"/>
          <w:lang w:eastAsia="zh-CN"/>
        </w:rPr>
        <w:t xml:space="preserve">. </w:t>
      </w:r>
      <w:r w:rsidR="00871B4E" w:rsidRPr="004E3151">
        <w:rPr>
          <w:rFonts w:asciiTheme="minorHAnsi" w:eastAsia="DengXian" w:hAnsiTheme="minorHAnsi" w:cstheme="minorHAnsi"/>
          <w:lang w:eastAsia="zh-CN"/>
        </w:rPr>
        <w:t>ARS</w:t>
      </w:r>
      <w:r w:rsidR="005F19A9" w:rsidRPr="004E3151">
        <w:rPr>
          <w:rFonts w:asciiTheme="minorHAnsi" w:eastAsia="DengXian" w:hAnsiTheme="minorHAnsi" w:cstheme="minorHAnsi"/>
          <w:lang w:eastAsia="zh-CN"/>
        </w:rPr>
        <w:t xml:space="preserve"> and NIFA staff should work directly with their supervisors.</w:t>
      </w:r>
    </w:p>
    <w:p w14:paraId="51AA7A8B" w14:textId="4329E0B4" w:rsidR="009C45A1" w:rsidRPr="004E3151" w:rsidRDefault="003D6560" w:rsidP="003B45D7">
      <w:pPr>
        <w:spacing w:after="160" w:line="259" w:lineRule="auto"/>
        <w:rPr>
          <w:rFonts w:asciiTheme="minorHAnsi" w:eastAsia="DengXian" w:hAnsiTheme="minorHAnsi" w:cstheme="minorHAnsi"/>
          <w:lang w:eastAsia="zh-CN"/>
        </w:rPr>
      </w:pPr>
      <w:r w:rsidRPr="004E3151">
        <w:rPr>
          <w:rFonts w:asciiTheme="minorHAnsi" w:eastAsia="DengXian" w:hAnsiTheme="minorHAnsi" w:cstheme="minorHAnsi"/>
          <w:lang w:eastAsia="zh-CN"/>
        </w:rPr>
        <w:t xml:space="preserve">Employees planning to travel internationally and </w:t>
      </w:r>
      <w:r w:rsidR="00F61527" w:rsidRPr="004E3151">
        <w:rPr>
          <w:rFonts w:asciiTheme="minorHAnsi" w:eastAsia="DengXian" w:hAnsiTheme="minorHAnsi" w:cstheme="minorHAnsi"/>
          <w:lang w:eastAsia="zh-CN"/>
        </w:rPr>
        <w:t>proposing</w:t>
      </w:r>
      <w:r w:rsidRPr="004E3151">
        <w:rPr>
          <w:rFonts w:asciiTheme="minorHAnsi" w:eastAsia="DengXian" w:hAnsiTheme="minorHAnsi" w:cstheme="minorHAnsi"/>
          <w:lang w:eastAsia="zh-CN"/>
        </w:rPr>
        <w:t xml:space="preserve"> to bring a USDA IT device </w:t>
      </w:r>
      <w:r w:rsidR="00F61527" w:rsidRPr="004E3151">
        <w:rPr>
          <w:rFonts w:asciiTheme="minorHAnsi" w:eastAsia="DengXian" w:hAnsiTheme="minorHAnsi" w:cstheme="minorHAnsi"/>
          <w:lang w:eastAsia="zh-CN"/>
        </w:rPr>
        <w:t xml:space="preserve">(phone, tablet, computer) </w:t>
      </w:r>
      <w:proofErr w:type="gramStart"/>
      <w:r w:rsidR="00852A58" w:rsidRPr="004E3151">
        <w:rPr>
          <w:rFonts w:asciiTheme="minorHAnsi" w:eastAsia="DengXian" w:hAnsiTheme="minorHAnsi" w:cstheme="minorHAnsi"/>
          <w:lang w:eastAsia="zh-CN"/>
        </w:rPr>
        <w:t>have to</w:t>
      </w:r>
      <w:proofErr w:type="gramEnd"/>
      <w:r w:rsidR="00852A58" w:rsidRPr="004E3151">
        <w:rPr>
          <w:rFonts w:asciiTheme="minorHAnsi" w:eastAsia="DengXian" w:hAnsiTheme="minorHAnsi" w:cstheme="minorHAnsi"/>
          <w:lang w:eastAsia="zh-CN"/>
        </w:rPr>
        <w:t xml:space="preserve"> </w:t>
      </w:r>
      <w:r w:rsidR="007A7149" w:rsidRPr="004E3151">
        <w:rPr>
          <w:rFonts w:asciiTheme="minorHAnsi" w:eastAsia="DengXian" w:hAnsiTheme="minorHAnsi" w:cstheme="minorHAnsi"/>
          <w:lang w:eastAsia="zh-CN"/>
        </w:rPr>
        <w:t xml:space="preserve">follow </w:t>
      </w:r>
      <w:r w:rsidR="008378A0" w:rsidRPr="004E3151">
        <w:rPr>
          <w:rFonts w:asciiTheme="minorHAnsi" w:eastAsia="DengXian" w:hAnsiTheme="minorHAnsi" w:cstheme="minorHAnsi"/>
          <w:lang w:eastAsia="zh-CN"/>
        </w:rPr>
        <w:t xml:space="preserve">the process </w:t>
      </w:r>
      <w:r w:rsidR="00E67CB5" w:rsidRPr="004E3151">
        <w:rPr>
          <w:rFonts w:asciiTheme="minorHAnsi" w:eastAsia="DengXian" w:hAnsiTheme="minorHAnsi" w:cstheme="minorHAnsi"/>
          <w:lang w:eastAsia="zh-CN"/>
        </w:rPr>
        <w:t xml:space="preserve">described </w:t>
      </w:r>
      <w:r w:rsidR="003F70A4" w:rsidRPr="004E3151">
        <w:rPr>
          <w:rFonts w:asciiTheme="minorHAnsi" w:eastAsia="DengXian" w:hAnsiTheme="minorHAnsi" w:cstheme="minorHAnsi"/>
          <w:lang w:eastAsia="zh-CN"/>
        </w:rPr>
        <w:t>below:</w:t>
      </w:r>
    </w:p>
    <w:p w14:paraId="1B349B03" w14:textId="55916FD4" w:rsidR="0096780D" w:rsidRPr="004E3151" w:rsidRDefault="0096780D" w:rsidP="004F4172">
      <w:pPr>
        <w:numPr>
          <w:ilvl w:val="0"/>
          <w:numId w:val="23"/>
        </w:numPr>
        <w:spacing w:before="120" w:after="160"/>
        <w:rPr>
          <w:rFonts w:asciiTheme="minorHAnsi" w:eastAsia="DengXian" w:hAnsiTheme="minorHAnsi" w:cstheme="minorHAnsi"/>
          <w:lang w:eastAsia="zh-CN"/>
        </w:rPr>
      </w:pPr>
      <w:r w:rsidRPr="004E3151">
        <w:rPr>
          <w:rFonts w:asciiTheme="minorHAnsi" w:eastAsia="DengXian" w:hAnsiTheme="minorHAnsi" w:cstheme="minorHAnsi"/>
          <w:lang w:eastAsia="zh-CN"/>
        </w:rPr>
        <w:t xml:space="preserve">Traveler obtains </w:t>
      </w:r>
      <w:r w:rsidR="00681655" w:rsidRPr="004E3151">
        <w:rPr>
          <w:rFonts w:asciiTheme="minorHAnsi" w:eastAsia="DengXian" w:hAnsiTheme="minorHAnsi" w:cstheme="minorHAnsi"/>
          <w:lang w:eastAsia="zh-CN"/>
        </w:rPr>
        <w:t xml:space="preserve">a preliminary </w:t>
      </w:r>
      <w:r w:rsidRPr="004E3151">
        <w:rPr>
          <w:rFonts w:asciiTheme="minorHAnsi" w:eastAsia="DengXian" w:hAnsiTheme="minorHAnsi" w:cstheme="minorHAnsi"/>
          <w:lang w:eastAsia="zh-CN"/>
        </w:rPr>
        <w:t>approval from supervisor and agency senior leadership (</w:t>
      </w:r>
      <w:r w:rsidR="006C21FD" w:rsidRPr="004E3151">
        <w:rPr>
          <w:rFonts w:asciiTheme="minorHAnsi" w:eastAsia="DengXian" w:hAnsiTheme="minorHAnsi" w:cstheme="minorHAnsi"/>
          <w:lang w:eastAsia="zh-CN"/>
        </w:rPr>
        <w:t>A</w:t>
      </w:r>
      <w:r w:rsidRPr="004E3151">
        <w:rPr>
          <w:rFonts w:asciiTheme="minorHAnsi" w:eastAsia="DengXian" w:hAnsiTheme="minorHAnsi" w:cstheme="minorHAnsi"/>
          <w:lang w:eastAsia="zh-CN"/>
        </w:rPr>
        <w:t>dministrator</w:t>
      </w:r>
      <w:r w:rsidR="00681655" w:rsidRPr="004E3151">
        <w:rPr>
          <w:rFonts w:asciiTheme="minorHAnsi" w:eastAsia="DengXian" w:hAnsiTheme="minorHAnsi" w:cstheme="minorHAnsi"/>
          <w:lang w:eastAsia="zh-CN"/>
        </w:rPr>
        <w:t>/</w:t>
      </w:r>
      <w:r w:rsidR="006C21FD" w:rsidRPr="004E3151">
        <w:rPr>
          <w:rFonts w:asciiTheme="minorHAnsi" w:eastAsia="DengXian" w:hAnsiTheme="minorHAnsi" w:cstheme="minorHAnsi"/>
          <w:lang w:eastAsia="zh-CN"/>
        </w:rPr>
        <w:t>A</w:t>
      </w:r>
      <w:r w:rsidRPr="004E3151">
        <w:rPr>
          <w:rFonts w:asciiTheme="minorHAnsi" w:eastAsia="DengXian" w:hAnsiTheme="minorHAnsi" w:cstheme="minorHAnsi"/>
          <w:lang w:eastAsia="zh-CN"/>
        </w:rPr>
        <w:t xml:space="preserve">ssociate </w:t>
      </w:r>
      <w:r w:rsidR="006C21FD" w:rsidRPr="004E3151">
        <w:rPr>
          <w:rFonts w:asciiTheme="minorHAnsi" w:eastAsia="DengXian" w:hAnsiTheme="minorHAnsi" w:cstheme="minorHAnsi"/>
          <w:lang w:eastAsia="zh-CN"/>
        </w:rPr>
        <w:t>A</w:t>
      </w:r>
      <w:r w:rsidRPr="004E3151">
        <w:rPr>
          <w:rFonts w:asciiTheme="minorHAnsi" w:eastAsia="DengXian" w:hAnsiTheme="minorHAnsi" w:cstheme="minorHAnsi"/>
          <w:lang w:eastAsia="zh-CN"/>
        </w:rPr>
        <w:t>dministrator</w:t>
      </w:r>
      <w:r w:rsidR="00681655" w:rsidRPr="004E3151">
        <w:rPr>
          <w:rFonts w:asciiTheme="minorHAnsi" w:eastAsia="DengXian" w:hAnsiTheme="minorHAnsi" w:cstheme="minorHAnsi"/>
          <w:lang w:eastAsia="zh-CN"/>
        </w:rPr>
        <w:t>/Area Director</w:t>
      </w:r>
      <w:r w:rsidRPr="004E3151">
        <w:rPr>
          <w:rFonts w:asciiTheme="minorHAnsi" w:eastAsia="DengXian" w:hAnsiTheme="minorHAnsi" w:cstheme="minorHAnsi"/>
          <w:lang w:eastAsia="zh-CN"/>
        </w:rPr>
        <w:t>) to take USDA-issued IT equipment on</w:t>
      </w:r>
      <w:r w:rsidR="00476649" w:rsidRPr="004E3151">
        <w:rPr>
          <w:rFonts w:asciiTheme="minorHAnsi" w:hAnsiTheme="minorHAnsi" w:cstheme="minorHAnsi"/>
        </w:rPr>
        <w:t xml:space="preserve"> </w:t>
      </w:r>
      <w:r w:rsidRPr="004E3151">
        <w:rPr>
          <w:rFonts w:asciiTheme="minorHAnsi" w:eastAsia="DengXian" w:hAnsiTheme="minorHAnsi" w:cstheme="minorHAnsi"/>
          <w:lang w:eastAsia="zh-CN"/>
        </w:rPr>
        <w:t>international travel.</w:t>
      </w:r>
    </w:p>
    <w:p w14:paraId="4C2B8197" w14:textId="4F4EFF8D" w:rsidR="0096780D" w:rsidRPr="004E3151" w:rsidRDefault="0096780D" w:rsidP="004F4172">
      <w:pPr>
        <w:numPr>
          <w:ilvl w:val="0"/>
          <w:numId w:val="23"/>
        </w:numPr>
        <w:spacing w:before="120" w:after="160"/>
        <w:rPr>
          <w:rFonts w:asciiTheme="minorHAnsi" w:eastAsia="DengXian" w:hAnsiTheme="minorHAnsi" w:cstheme="minorHAnsi"/>
          <w:i/>
          <w:iCs/>
          <w:lang w:eastAsia="zh-CN"/>
        </w:rPr>
      </w:pPr>
      <w:r w:rsidRPr="004E3151">
        <w:rPr>
          <w:rFonts w:asciiTheme="minorHAnsi" w:eastAsia="DengXian" w:hAnsiTheme="minorHAnsi" w:cstheme="minorHAnsi"/>
          <w:lang w:eastAsia="zh-CN"/>
        </w:rPr>
        <w:t>Traveler or supervisor submits an email request for risk determination to</w:t>
      </w:r>
      <w:r w:rsidR="006C21FD" w:rsidRPr="004E3151">
        <w:rPr>
          <w:rFonts w:asciiTheme="minorHAnsi" w:eastAsia="DengXian" w:hAnsiTheme="minorHAnsi" w:cstheme="minorHAnsi"/>
          <w:lang w:eastAsia="zh-CN"/>
        </w:rPr>
        <w:t xml:space="preserve"> the USDA Information Security Center (</w:t>
      </w:r>
      <w:r w:rsidRPr="004E3151">
        <w:rPr>
          <w:rFonts w:asciiTheme="minorHAnsi" w:eastAsia="DengXian" w:hAnsiTheme="minorHAnsi" w:cstheme="minorHAnsi"/>
          <w:lang w:eastAsia="zh-CN"/>
        </w:rPr>
        <w:t>ISC</w:t>
      </w:r>
      <w:r w:rsidR="006C21FD" w:rsidRPr="004E3151">
        <w:rPr>
          <w:rFonts w:asciiTheme="minorHAnsi" w:eastAsia="DengXian" w:hAnsiTheme="minorHAnsi" w:cstheme="minorHAnsi"/>
          <w:lang w:eastAsia="zh-CN"/>
        </w:rPr>
        <w:t>)</w:t>
      </w:r>
      <w:r w:rsidRPr="004E3151">
        <w:rPr>
          <w:rFonts w:asciiTheme="minorHAnsi" w:eastAsia="DengXian" w:hAnsiTheme="minorHAnsi" w:cstheme="minorHAnsi"/>
          <w:lang w:eastAsia="zh-CN"/>
        </w:rPr>
        <w:t xml:space="preserve"> at </w:t>
      </w:r>
      <w:hyperlink r:id="rId11" w:history="1">
        <w:r w:rsidRPr="004E3151">
          <w:rPr>
            <w:rStyle w:val="Hyperlink"/>
            <w:rFonts w:asciiTheme="minorHAnsi" w:eastAsia="DengXian" w:hAnsiTheme="minorHAnsi" w:cstheme="minorHAnsi"/>
            <w:lang w:eastAsia="zh-CN"/>
          </w:rPr>
          <w:t>CyberThreat@usda.gov</w:t>
        </w:r>
      </w:hyperlink>
      <w:r w:rsidRPr="004E3151">
        <w:rPr>
          <w:rFonts w:asciiTheme="minorHAnsi" w:eastAsia="DengXian" w:hAnsiTheme="minorHAnsi" w:cstheme="minorHAnsi"/>
          <w:lang w:eastAsia="zh-CN"/>
        </w:rPr>
        <w:t xml:space="preserve"> for the country in question.</w:t>
      </w:r>
      <w:r w:rsidR="00D63B25" w:rsidRPr="004E3151">
        <w:rPr>
          <w:rFonts w:asciiTheme="minorHAnsi" w:eastAsia="DengXian" w:hAnsiTheme="minorHAnsi" w:cstheme="minorHAnsi"/>
          <w:lang w:eastAsia="zh-CN"/>
        </w:rPr>
        <w:t xml:space="preserve"> </w:t>
      </w:r>
      <w:r w:rsidR="00304352" w:rsidRPr="004E3151">
        <w:rPr>
          <w:rFonts w:asciiTheme="minorHAnsi" w:eastAsia="DengXian" w:hAnsiTheme="minorHAnsi" w:cstheme="minorHAnsi"/>
          <w:lang w:eastAsia="zh-CN"/>
        </w:rPr>
        <w:t xml:space="preserve">This email request should be submitted </w:t>
      </w:r>
      <w:r w:rsidR="00B361B4" w:rsidRPr="004E3151">
        <w:rPr>
          <w:rFonts w:asciiTheme="minorHAnsi" w:eastAsia="DengXian" w:hAnsiTheme="minorHAnsi" w:cstheme="minorHAnsi"/>
          <w:b/>
          <w:bCs/>
          <w:u w:val="single"/>
          <w:lang w:eastAsia="zh-CN"/>
        </w:rPr>
        <w:t>30 days</w:t>
      </w:r>
      <w:r w:rsidR="00B361B4" w:rsidRPr="004E3151">
        <w:rPr>
          <w:rFonts w:asciiTheme="minorHAnsi" w:eastAsia="DengXian" w:hAnsiTheme="minorHAnsi" w:cstheme="minorHAnsi"/>
          <w:lang w:eastAsia="zh-CN"/>
        </w:rPr>
        <w:t xml:space="preserve"> prior to the scheduled departure date.</w:t>
      </w:r>
      <w:r w:rsidR="009577EE" w:rsidRPr="004E3151">
        <w:rPr>
          <w:rFonts w:asciiTheme="minorHAnsi" w:eastAsia="DengXian" w:hAnsiTheme="minorHAnsi" w:cstheme="minorHAnsi"/>
          <w:lang w:eastAsia="zh-CN"/>
        </w:rPr>
        <w:t xml:space="preserve"> </w:t>
      </w:r>
      <w:r w:rsidR="006C21FD" w:rsidRPr="004E3151">
        <w:rPr>
          <w:rFonts w:asciiTheme="minorHAnsi" w:eastAsia="DengXian" w:hAnsiTheme="minorHAnsi" w:cstheme="minorHAnsi"/>
          <w:i/>
          <w:iCs/>
          <w:lang w:eastAsia="zh-CN"/>
        </w:rPr>
        <w:t>Refer to</w:t>
      </w:r>
      <w:r w:rsidR="009577EE" w:rsidRPr="004E3151">
        <w:rPr>
          <w:rFonts w:asciiTheme="minorHAnsi" w:eastAsia="DengXian" w:hAnsiTheme="minorHAnsi" w:cstheme="minorHAnsi"/>
          <w:i/>
          <w:iCs/>
          <w:lang w:eastAsia="zh-CN"/>
        </w:rPr>
        <w:t xml:space="preserve"> the </w:t>
      </w:r>
      <w:r w:rsidR="00AB26BD" w:rsidRPr="004E3151">
        <w:rPr>
          <w:rFonts w:asciiTheme="minorHAnsi" w:eastAsia="DengXian" w:hAnsiTheme="minorHAnsi" w:cstheme="minorHAnsi"/>
          <w:i/>
          <w:iCs/>
          <w:lang w:eastAsia="zh-CN"/>
        </w:rPr>
        <w:t xml:space="preserve">risk determination email template </w:t>
      </w:r>
      <w:r w:rsidR="00AF534B" w:rsidRPr="004E3151">
        <w:rPr>
          <w:rFonts w:asciiTheme="minorHAnsi" w:eastAsia="DengXian" w:hAnsiTheme="minorHAnsi" w:cstheme="minorHAnsi"/>
          <w:i/>
          <w:iCs/>
          <w:lang w:eastAsia="zh-CN"/>
        </w:rPr>
        <w:t>included below.</w:t>
      </w:r>
    </w:p>
    <w:p w14:paraId="3C176897" w14:textId="694BA226" w:rsidR="0096780D" w:rsidRPr="004E3151" w:rsidRDefault="0096780D" w:rsidP="004F4172">
      <w:pPr>
        <w:numPr>
          <w:ilvl w:val="0"/>
          <w:numId w:val="23"/>
        </w:numPr>
        <w:spacing w:before="120" w:after="160"/>
        <w:rPr>
          <w:rFonts w:asciiTheme="minorHAnsi" w:eastAsia="DengXian" w:hAnsiTheme="minorHAnsi" w:cstheme="minorHAnsi"/>
          <w:i/>
          <w:iCs/>
          <w:lang w:eastAsia="zh-CN"/>
        </w:rPr>
      </w:pPr>
      <w:r w:rsidRPr="004E3151">
        <w:rPr>
          <w:rFonts w:asciiTheme="minorHAnsi" w:eastAsia="DengXian" w:hAnsiTheme="minorHAnsi" w:cstheme="minorHAnsi"/>
          <w:lang w:eastAsia="zh-CN"/>
        </w:rPr>
        <w:t xml:space="preserve">With ISC’s risk determination </w:t>
      </w:r>
      <w:r w:rsidR="00AF534B" w:rsidRPr="004E3151">
        <w:rPr>
          <w:rFonts w:asciiTheme="minorHAnsi" w:eastAsia="DengXian" w:hAnsiTheme="minorHAnsi" w:cstheme="minorHAnsi"/>
          <w:lang w:eastAsia="zh-CN"/>
        </w:rPr>
        <w:t xml:space="preserve">response </w:t>
      </w:r>
      <w:r w:rsidR="00F452EA" w:rsidRPr="004E3151">
        <w:rPr>
          <w:rFonts w:asciiTheme="minorHAnsi" w:eastAsia="DengXian" w:hAnsiTheme="minorHAnsi" w:cstheme="minorHAnsi"/>
          <w:lang w:eastAsia="zh-CN"/>
        </w:rPr>
        <w:t xml:space="preserve">and </w:t>
      </w:r>
      <w:r w:rsidR="00AB18AA" w:rsidRPr="004E3151">
        <w:rPr>
          <w:rFonts w:asciiTheme="minorHAnsi" w:eastAsia="DengXian" w:hAnsiTheme="minorHAnsi" w:cstheme="minorHAnsi"/>
          <w:lang w:eastAsia="zh-CN"/>
        </w:rPr>
        <w:t xml:space="preserve">approval from Administrator/Associate Administrator/Area Director </w:t>
      </w:r>
      <w:r w:rsidR="00AF534B" w:rsidRPr="004E3151">
        <w:rPr>
          <w:rFonts w:asciiTheme="minorHAnsi" w:eastAsia="DengXian" w:hAnsiTheme="minorHAnsi" w:cstheme="minorHAnsi"/>
          <w:lang w:eastAsia="zh-CN"/>
        </w:rPr>
        <w:t>document</w:t>
      </w:r>
      <w:r w:rsidR="00AB18AA" w:rsidRPr="004E3151">
        <w:rPr>
          <w:rFonts w:asciiTheme="minorHAnsi" w:eastAsia="DengXian" w:hAnsiTheme="minorHAnsi" w:cstheme="minorHAnsi"/>
          <w:lang w:eastAsia="zh-CN"/>
        </w:rPr>
        <w:t>s</w:t>
      </w:r>
      <w:r w:rsidR="00AF534B" w:rsidRPr="004E3151">
        <w:rPr>
          <w:rFonts w:asciiTheme="minorHAnsi" w:eastAsia="DengXian" w:hAnsiTheme="minorHAnsi" w:cstheme="minorHAnsi"/>
          <w:lang w:eastAsia="zh-CN"/>
        </w:rPr>
        <w:t xml:space="preserve"> </w:t>
      </w:r>
      <w:proofErr w:type="gramStart"/>
      <w:r w:rsidRPr="004E3151">
        <w:rPr>
          <w:rFonts w:asciiTheme="minorHAnsi" w:eastAsia="DengXian" w:hAnsiTheme="minorHAnsi" w:cstheme="minorHAnsi"/>
          <w:lang w:eastAsia="zh-CN"/>
        </w:rPr>
        <w:t>included,</w:t>
      </w:r>
      <w:proofErr w:type="gramEnd"/>
      <w:r w:rsidRPr="004E3151">
        <w:rPr>
          <w:rFonts w:asciiTheme="minorHAnsi" w:eastAsia="DengXian" w:hAnsiTheme="minorHAnsi" w:cstheme="minorHAnsi"/>
          <w:lang w:eastAsia="zh-CN"/>
        </w:rPr>
        <w:t xml:space="preserve"> </w:t>
      </w:r>
      <w:r w:rsidR="0027627D" w:rsidRPr="004E3151">
        <w:rPr>
          <w:rFonts w:asciiTheme="minorHAnsi" w:eastAsia="DengXian" w:hAnsiTheme="minorHAnsi" w:cstheme="minorHAnsi"/>
          <w:lang w:eastAsia="zh-CN"/>
        </w:rPr>
        <w:t>the supervisor</w:t>
      </w:r>
      <w:r w:rsidRPr="004E3151">
        <w:rPr>
          <w:rFonts w:asciiTheme="minorHAnsi" w:eastAsia="DengXian" w:hAnsiTheme="minorHAnsi" w:cstheme="minorHAnsi"/>
          <w:lang w:eastAsia="zh-CN"/>
        </w:rPr>
        <w:t xml:space="preserve"> </w:t>
      </w:r>
      <w:r w:rsidR="00412813" w:rsidRPr="004E3151">
        <w:rPr>
          <w:rFonts w:asciiTheme="minorHAnsi" w:eastAsia="DengXian" w:hAnsiTheme="minorHAnsi" w:cstheme="minorHAnsi"/>
          <w:lang w:eastAsia="zh-CN"/>
        </w:rPr>
        <w:t xml:space="preserve">requests </w:t>
      </w:r>
      <w:r w:rsidRPr="004E3151">
        <w:rPr>
          <w:rFonts w:asciiTheme="minorHAnsi" w:eastAsia="DengXian" w:hAnsiTheme="minorHAnsi" w:cstheme="minorHAnsi"/>
          <w:lang w:eastAsia="zh-CN"/>
        </w:rPr>
        <w:t xml:space="preserve">approval from </w:t>
      </w:r>
      <w:r w:rsidR="006C21FD" w:rsidRPr="004E3151">
        <w:rPr>
          <w:rFonts w:asciiTheme="minorHAnsi" w:eastAsia="DengXian" w:hAnsiTheme="minorHAnsi" w:cstheme="minorHAnsi"/>
          <w:lang w:eastAsia="zh-CN"/>
        </w:rPr>
        <w:t xml:space="preserve">the </w:t>
      </w:r>
      <w:r w:rsidRPr="004E3151">
        <w:rPr>
          <w:rFonts w:asciiTheme="minorHAnsi" w:eastAsia="DengXian" w:hAnsiTheme="minorHAnsi" w:cstheme="minorHAnsi"/>
          <w:lang w:eastAsia="zh-CN"/>
        </w:rPr>
        <w:t>REE ACIO or designee.</w:t>
      </w:r>
      <w:r w:rsidR="002D129F" w:rsidRPr="004E3151">
        <w:rPr>
          <w:rFonts w:asciiTheme="minorHAnsi" w:eastAsia="DengXian" w:hAnsiTheme="minorHAnsi" w:cstheme="minorHAnsi"/>
          <w:lang w:eastAsia="zh-CN"/>
        </w:rPr>
        <w:t xml:space="preserve"> </w:t>
      </w:r>
      <w:r w:rsidR="00805007" w:rsidRPr="004E3151">
        <w:rPr>
          <w:rFonts w:asciiTheme="minorHAnsi" w:eastAsia="DengXian" w:hAnsiTheme="minorHAnsi" w:cstheme="minorHAnsi"/>
          <w:lang w:eastAsia="zh-CN"/>
        </w:rPr>
        <w:t xml:space="preserve">If </w:t>
      </w:r>
      <w:r w:rsidR="00E90E13" w:rsidRPr="004E3151">
        <w:rPr>
          <w:rFonts w:asciiTheme="minorHAnsi" w:eastAsia="DengXian" w:hAnsiTheme="minorHAnsi" w:cstheme="minorHAnsi"/>
          <w:lang w:eastAsia="zh-CN"/>
        </w:rPr>
        <w:t>ISC</w:t>
      </w:r>
      <w:r w:rsidR="0027627D" w:rsidRPr="004E3151">
        <w:rPr>
          <w:rFonts w:asciiTheme="minorHAnsi" w:eastAsia="DengXian" w:hAnsiTheme="minorHAnsi" w:cstheme="minorHAnsi"/>
          <w:lang w:eastAsia="zh-CN"/>
        </w:rPr>
        <w:t>’s</w:t>
      </w:r>
      <w:r w:rsidR="00E90E13" w:rsidRPr="004E3151">
        <w:rPr>
          <w:rFonts w:asciiTheme="minorHAnsi" w:eastAsia="DengXian" w:hAnsiTheme="minorHAnsi" w:cstheme="minorHAnsi"/>
          <w:lang w:eastAsia="zh-CN"/>
        </w:rPr>
        <w:t xml:space="preserve"> </w:t>
      </w:r>
      <w:r w:rsidR="00805007" w:rsidRPr="004E3151">
        <w:rPr>
          <w:rFonts w:asciiTheme="minorHAnsi" w:eastAsia="DengXian" w:hAnsiTheme="minorHAnsi" w:cstheme="minorHAnsi"/>
          <w:lang w:eastAsia="zh-CN"/>
        </w:rPr>
        <w:t>country risk determin</w:t>
      </w:r>
      <w:r w:rsidR="00E90E13" w:rsidRPr="004E3151">
        <w:rPr>
          <w:rFonts w:asciiTheme="minorHAnsi" w:eastAsia="DengXian" w:hAnsiTheme="minorHAnsi" w:cstheme="minorHAnsi"/>
          <w:lang w:eastAsia="zh-CN"/>
        </w:rPr>
        <w:t>ation has been</w:t>
      </w:r>
      <w:r w:rsidR="0027627D" w:rsidRPr="004E3151">
        <w:rPr>
          <w:rFonts w:asciiTheme="minorHAnsi" w:eastAsia="DengXian" w:hAnsiTheme="minorHAnsi" w:cstheme="minorHAnsi"/>
          <w:lang w:eastAsia="zh-CN"/>
        </w:rPr>
        <w:t xml:space="preserve"> verified as </w:t>
      </w:r>
      <w:r w:rsidR="00805007" w:rsidRPr="004E3151">
        <w:rPr>
          <w:rFonts w:asciiTheme="minorHAnsi" w:eastAsia="DengXian" w:hAnsiTheme="minorHAnsi" w:cstheme="minorHAnsi"/>
          <w:lang w:eastAsia="zh-CN"/>
        </w:rPr>
        <w:t xml:space="preserve">High, </w:t>
      </w:r>
      <w:r w:rsidR="0027627D" w:rsidRPr="004E3151">
        <w:rPr>
          <w:rFonts w:asciiTheme="minorHAnsi" w:eastAsia="DengXian" w:hAnsiTheme="minorHAnsi" w:cstheme="minorHAnsi"/>
          <w:lang w:eastAsia="zh-CN"/>
        </w:rPr>
        <w:t xml:space="preserve">the </w:t>
      </w:r>
      <w:r w:rsidR="00C852C5" w:rsidRPr="004E3151">
        <w:rPr>
          <w:rFonts w:asciiTheme="minorHAnsi" w:eastAsia="DengXian" w:hAnsiTheme="minorHAnsi" w:cstheme="minorHAnsi"/>
          <w:lang w:eastAsia="zh-CN"/>
        </w:rPr>
        <w:t>REE ACIO</w:t>
      </w:r>
      <w:r w:rsidR="002D129F" w:rsidRPr="004E3151">
        <w:rPr>
          <w:rFonts w:asciiTheme="minorHAnsi" w:eastAsia="DengXian" w:hAnsiTheme="minorHAnsi" w:cstheme="minorHAnsi"/>
          <w:lang w:eastAsia="zh-CN"/>
        </w:rPr>
        <w:t xml:space="preserve"> </w:t>
      </w:r>
      <w:r w:rsidR="00C852C5" w:rsidRPr="004E3151">
        <w:rPr>
          <w:rFonts w:asciiTheme="minorHAnsi" w:eastAsia="DengXian" w:hAnsiTheme="minorHAnsi" w:cstheme="minorHAnsi"/>
          <w:lang w:eastAsia="zh-CN"/>
        </w:rPr>
        <w:t xml:space="preserve">will seek </w:t>
      </w:r>
      <w:r w:rsidR="0085326E" w:rsidRPr="004E3151">
        <w:rPr>
          <w:rFonts w:asciiTheme="minorHAnsi" w:eastAsia="DengXian" w:hAnsiTheme="minorHAnsi" w:cstheme="minorHAnsi"/>
          <w:lang w:eastAsia="zh-CN"/>
        </w:rPr>
        <w:t xml:space="preserve">risk </w:t>
      </w:r>
      <w:r w:rsidR="00B11310" w:rsidRPr="004E3151">
        <w:rPr>
          <w:rFonts w:asciiTheme="minorHAnsi" w:eastAsia="DengXian" w:hAnsiTheme="minorHAnsi" w:cstheme="minorHAnsi"/>
          <w:lang w:eastAsia="zh-CN"/>
        </w:rPr>
        <w:t xml:space="preserve">co-acceptance </w:t>
      </w:r>
      <w:r w:rsidR="0085326E" w:rsidRPr="004E3151">
        <w:rPr>
          <w:rFonts w:asciiTheme="minorHAnsi" w:eastAsia="DengXian" w:hAnsiTheme="minorHAnsi" w:cstheme="minorHAnsi"/>
          <w:lang w:eastAsia="zh-CN"/>
        </w:rPr>
        <w:t>from Administrator/Associate Administrator</w:t>
      </w:r>
      <w:r w:rsidR="00B11310" w:rsidRPr="004E3151">
        <w:rPr>
          <w:rFonts w:asciiTheme="minorHAnsi" w:eastAsia="DengXian" w:hAnsiTheme="minorHAnsi" w:cstheme="minorHAnsi"/>
          <w:lang w:eastAsia="zh-CN"/>
        </w:rPr>
        <w:t xml:space="preserve">. </w:t>
      </w:r>
      <w:r w:rsidR="002D129F" w:rsidRPr="004E3151">
        <w:rPr>
          <w:rFonts w:asciiTheme="minorHAnsi" w:eastAsia="DengXian" w:hAnsiTheme="minorHAnsi" w:cstheme="minorHAnsi"/>
          <w:i/>
          <w:iCs/>
          <w:lang w:eastAsia="zh-CN"/>
        </w:rPr>
        <w:t xml:space="preserve">An example </w:t>
      </w:r>
      <w:r w:rsidR="00FE2C64" w:rsidRPr="004E3151">
        <w:rPr>
          <w:rFonts w:asciiTheme="minorHAnsi" w:eastAsia="DengXian" w:hAnsiTheme="minorHAnsi" w:cstheme="minorHAnsi"/>
          <w:i/>
          <w:iCs/>
          <w:lang w:eastAsia="zh-CN"/>
        </w:rPr>
        <w:t>email template is included below.</w:t>
      </w:r>
    </w:p>
    <w:p w14:paraId="36FB64AA" w14:textId="0CFC1781" w:rsidR="00934A31" w:rsidRPr="004E3151" w:rsidRDefault="0086319C" w:rsidP="004F4172">
      <w:pPr>
        <w:numPr>
          <w:ilvl w:val="0"/>
          <w:numId w:val="23"/>
        </w:numPr>
        <w:spacing w:before="120" w:after="160"/>
        <w:rPr>
          <w:rFonts w:asciiTheme="minorHAnsi" w:eastAsia="DengXian" w:hAnsiTheme="minorHAnsi" w:cstheme="minorHAnsi"/>
          <w:lang w:eastAsia="zh-CN"/>
        </w:rPr>
      </w:pPr>
      <w:r w:rsidRPr="004E3151">
        <w:rPr>
          <w:rFonts w:asciiTheme="minorHAnsi" w:eastAsia="DengXian" w:hAnsiTheme="minorHAnsi" w:cstheme="minorHAnsi"/>
          <w:lang w:eastAsia="zh-CN"/>
        </w:rPr>
        <w:t>CEC-supported t</w:t>
      </w:r>
      <w:r w:rsidR="0096780D" w:rsidRPr="004E3151">
        <w:rPr>
          <w:rFonts w:asciiTheme="minorHAnsi" w:eastAsia="DengXian" w:hAnsiTheme="minorHAnsi" w:cstheme="minorHAnsi"/>
          <w:lang w:eastAsia="zh-CN"/>
        </w:rPr>
        <w:t xml:space="preserve">raveler or supervisor submits an </w:t>
      </w:r>
      <w:r w:rsidR="0096780D" w:rsidRPr="004E3151">
        <w:rPr>
          <w:rFonts w:asciiTheme="minorHAnsi" w:eastAsia="DengXian" w:hAnsiTheme="minorHAnsi" w:cstheme="minorHAnsi"/>
          <w:b/>
          <w:bCs/>
          <w:lang w:eastAsia="zh-CN"/>
        </w:rPr>
        <w:t xml:space="preserve">International Travel - IT Equipment </w:t>
      </w:r>
      <w:r w:rsidR="0096780D" w:rsidRPr="004E3151">
        <w:rPr>
          <w:rFonts w:asciiTheme="minorHAnsi" w:eastAsia="DengXian" w:hAnsiTheme="minorHAnsi" w:cstheme="minorHAnsi"/>
          <w:lang w:eastAsia="zh-CN"/>
        </w:rPr>
        <w:t>ticket in Digital Workplace (</w:t>
      </w:r>
      <w:hyperlink r:id="rId12" w:anchor="/itemprofile/14406" w:history="1">
        <w:r w:rsidR="006C21FD" w:rsidRPr="004E3151">
          <w:rPr>
            <w:rStyle w:val="Hyperlink"/>
            <w:rFonts w:asciiTheme="minorHAnsi" w:hAnsiTheme="minorHAnsi" w:cstheme="minorHAnsi"/>
          </w:rPr>
          <w:t>International Travel - IT Equipment (onbmc.com)</w:t>
        </w:r>
      </w:hyperlink>
      <w:r w:rsidR="0096780D" w:rsidRPr="004E3151">
        <w:rPr>
          <w:rFonts w:asciiTheme="minorHAnsi" w:eastAsia="DengXian" w:hAnsiTheme="minorHAnsi" w:cstheme="minorHAnsi"/>
          <w:lang w:eastAsia="zh-CN"/>
        </w:rPr>
        <w:t xml:space="preserve"> at least </w:t>
      </w:r>
      <w:r w:rsidR="0096780D" w:rsidRPr="004E3151">
        <w:rPr>
          <w:rFonts w:asciiTheme="minorHAnsi" w:eastAsia="DengXian" w:hAnsiTheme="minorHAnsi" w:cstheme="minorHAnsi"/>
          <w:b/>
          <w:bCs/>
          <w:u w:val="single"/>
          <w:lang w:eastAsia="zh-CN"/>
        </w:rPr>
        <w:t>14 days</w:t>
      </w:r>
      <w:r w:rsidR="0096780D" w:rsidRPr="004E3151">
        <w:rPr>
          <w:rFonts w:asciiTheme="minorHAnsi" w:eastAsia="DengXian" w:hAnsiTheme="minorHAnsi" w:cstheme="minorHAnsi"/>
          <w:b/>
          <w:bCs/>
          <w:lang w:eastAsia="zh-CN"/>
        </w:rPr>
        <w:t xml:space="preserve"> prior to departure</w:t>
      </w:r>
      <w:r w:rsidR="0096780D" w:rsidRPr="004E3151">
        <w:rPr>
          <w:rFonts w:asciiTheme="minorHAnsi" w:eastAsia="DengXian" w:hAnsiTheme="minorHAnsi" w:cstheme="minorHAnsi"/>
          <w:lang w:eastAsia="zh-CN"/>
        </w:rPr>
        <w:t>. </w:t>
      </w:r>
      <w:r w:rsidR="002066B3" w:rsidRPr="004E3151">
        <w:rPr>
          <w:rFonts w:asciiTheme="minorHAnsi" w:eastAsia="DengXian" w:hAnsiTheme="minorHAnsi" w:cstheme="minorHAnsi"/>
          <w:lang w:eastAsia="zh-CN"/>
        </w:rPr>
        <w:t>Both</w:t>
      </w:r>
      <w:r w:rsidR="0096780D" w:rsidRPr="004E3151">
        <w:rPr>
          <w:rFonts w:asciiTheme="minorHAnsi" w:eastAsia="DengXian" w:hAnsiTheme="minorHAnsi" w:cstheme="minorHAnsi"/>
          <w:lang w:eastAsia="zh-CN"/>
        </w:rPr>
        <w:t xml:space="preserve"> ISC risk determination and REE ACIO approval </w:t>
      </w:r>
      <w:r w:rsidR="004A4833" w:rsidRPr="004E3151">
        <w:rPr>
          <w:rFonts w:asciiTheme="minorHAnsi" w:eastAsia="DengXian" w:hAnsiTheme="minorHAnsi" w:cstheme="minorHAnsi"/>
          <w:lang w:eastAsia="zh-CN"/>
        </w:rPr>
        <w:t>email</w:t>
      </w:r>
      <w:r w:rsidR="002066B3" w:rsidRPr="004E3151">
        <w:rPr>
          <w:rFonts w:asciiTheme="minorHAnsi" w:eastAsia="DengXian" w:hAnsiTheme="minorHAnsi" w:cstheme="minorHAnsi"/>
          <w:lang w:eastAsia="zh-CN"/>
        </w:rPr>
        <w:t>s</w:t>
      </w:r>
      <w:r w:rsidR="0096780D" w:rsidRPr="004E3151">
        <w:rPr>
          <w:rFonts w:asciiTheme="minorHAnsi" w:eastAsia="DengXian" w:hAnsiTheme="minorHAnsi" w:cstheme="minorHAnsi"/>
          <w:lang w:eastAsia="zh-CN"/>
        </w:rPr>
        <w:t xml:space="preserve"> must be </w:t>
      </w:r>
      <w:r w:rsidR="006C21FD" w:rsidRPr="004E3151">
        <w:rPr>
          <w:rFonts w:asciiTheme="minorHAnsi" w:eastAsia="DengXian" w:hAnsiTheme="minorHAnsi" w:cstheme="minorHAnsi"/>
          <w:lang w:eastAsia="zh-CN"/>
        </w:rPr>
        <w:t>attached</w:t>
      </w:r>
      <w:r w:rsidR="0096780D" w:rsidRPr="004E3151">
        <w:rPr>
          <w:rFonts w:asciiTheme="minorHAnsi" w:eastAsia="DengXian" w:hAnsiTheme="minorHAnsi" w:cstheme="minorHAnsi"/>
          <w:lang w:eastAsia="zh-CN"/>
        </w:rPr>
        <w:t xml:space="preserve"> when the ticket is submitted.</w:t>
      </w:r>
      <w:r w:rsidR="003D6560" w:rsidRPr="004E3151">
        <w:rPr>
          <w:rFonts w:asciiTheme="minorHAnsi" w:eastAsia="DengXian" w:hAnsiTheme="minorHAnsi" w:cstheme="minorHAnsi"/>
          <w:lang w:eastAsia="zh-CN"/>
        </w:rPr>
        <w:t xml:space="preserve">  </w:t>
      </w:r>
      <w:r w:rsidR="0096780D" w:rsidRPr="004E3151">
        <w:rPr>
          <w:rFonts w:asciiTheme="minorHAnsi" w:eastAsia="DengXian" w:hAnsiTheme="minorHAnsi" w:cstheme="minorHAnsi"/>
          <w:lang w:eastAsia="zh-CN"/>
        </w:rPr>
        <w:t xml:space="preserve">Traveler or supervisor </w:t>
      </w:r>
      <w:r w:rsidR="004F4172" w:rsidRPr="004E3151">
        <w:rPr>
          <w:rFonts w:asciiTheme="minorHAnsi" w:eastAsia="DengXian" w:hAnsiTheme="minorHAnsi" w:cstheme="minorHAnsi"/>
          <w:lang w:eastAsia="zh-CN"/>
        </w:rPr>
        <w:t xml:space="preserve">should </w:t>
      </w:r>
      <w:r w:rsidR="0096780D" w:rsidRPr="004E3151">
        <w:rPr>
          <w:rFonts w:asciiTheme="minorHAnsi" w:eastAsia="DengXian" w:hAnsiTheme="minorHAnsi" w:cstheme="minorHAnsi"/>
          <w:lang w:eastAsia="zh-CN"/>
        </w:rPr>
        <w:t xml:space="preserve">work with local </w:t>
      </w:r>
      <w:r w:rsidR="004F4172" w:rsidRPr="004E3151">
        <w:rPr>
          <w:rFonts w:asciiTheme="minorHAnsi" w:eastAsia="DengXian" w:hAnsiTheme="minorHAnsi" w:cstheme="minorHAnsi"/>
          <w:lang w:eastAsia="zh-CN"/>
        </w:rPr>
        <w:t xml:space="preserve">CEC </w:t>
      </w:r>
      <w:r w:rsidR="0096780D" w:rsidRPr="004E3151">
        <w:rPr>
          <w:rFonts w:asciiTheme="minorHAnsi" w:eastAsia="DengXian" w:hAnsiTheme="minorHAnsi" w:cstheme="minorHAnsi"/>
          <w:lang w:eastAsia="zh-CN"/>
        </w:rPr>
        <w:t xml:space="preserve">IT </w:t>
      </w:r>
      <w:r w:rsidR="00D47981" w:rsidRPr="004E3151">
        <w:rPr>
          <w:rFonts w:asciiTheme="minorHAnsi" w:eastAsia="DengXian" w:hAnsiTheme="minorHAnsi" w:cstheme="minorHAnsi"/>
          <w:lang w:eastAsia="zh-CN"/>
        </w:rPr>
        <w:t>support</w:t>
      </w:r>
      <w:r w:rsidR="0096780D" w:rsidRPr="004E3151">
        <w:rPr>
          <w:rFonts w:asciiTheme="minorHAnsi" w:eastAsia="DengXian" w:hAnsiTheme="minorHAnsi" w:cstheme="minorHAnsi"/>
          <w:lang w:eastAsia="zh-CN"/>
        </w:rPr>
        <w:t xml:space="preserve"> to obtain </w:t>
      </w:r>
      <w:r w:rsidR="00041382" w:rsidRPr="004E3151">
        <w:rPr>
          <w:rFonts w:asciiTheme="minorHAnsi" w:eastAsia="DengXian" w:hAnsiTheme="minorHAnsi" w:cstheme="minorHAnsi"/>
          <w:lang w:eastAsia="zh-CN"/>
        </w:rPr>
        <w:t>a</w:t>
      </w:r>
      <w:r w:rsidR="00FA638A" w:rsidRPr="004E3151">
        <w:rPr>
          <w:rFonts w:asciiTheme="minorHAnsi" w:eastAsia="DengXian" w:hAnsiTheme="minorHAnsi" w:cstheme="minorHAnsi"/>
          <w:lang w:eastAsia="zh-CN"/>
        </w:rPr>
        <w:t xml:space="preserve">s appropriate a </w:t>
      </w:r>
      <w:r w:rsidR="00577D5F" w:rsidRPr="004E3151">
        <w:rPr>
          <w:rFonts w:asciiTheme="minorHAnsi" w:eastAsia="DengXian" w:hAnsiTheme="minorHAnsi" w:cstheme="minorHAnsi"/>
          <w:lang w:eastAsia="zh-CN"/>
        </w:rPr>
        <w:t>loaner</w:t>
      </w:r>
      <w:r w:rsidR="009F3049" w:rsidRPr="004E3151">
        <w:rPr>
          <w:rFonts w:asciiTheme="minorHAnsi" w:eastAsia="DengXian" w:hAnsiTheme="minorHAnsi" w:cstheme="minorHAnsi"/>
          <w:lang w:eastAsia="zh-CN"/>
        </w:rPr>
        <w:t xml:space="preserve"> or a </w:t>
      </w:r>
      <w:r w:rsidR="00577D5F" w:rsidRPr="004E3151">
        <w:rPr>
          <w:rFonts w:asciiTheme="minorHAnsi" w:eastAsia="DengXian" w:hAnsiTheme="minorHAnsi" w:cstheme="minorHAnsi"/>
          <w:lang w:eastAsia="zh-CN"/>
        </w:rPr>
        <w:t xml:space="preserve">burner </w:t>
      </w:r>
      <w:r w:rsidR="0096780D" w:rsidRPr="004E3151">
        <w:rPr>
          <w:rFonts w:asciiTheme="minorHAnsi" w:eastAsia="DengXian" w:hAnsiTheme="minorHAnsi" w:cstheme="minorHAnsi"/>
          <w:lang w:eastAsia="zh-CN"/>
        </w:rPr>
        <w:t>device configured for international travel.</w:t>
      </w:r>
      <w:r w:rsidR="00577D5F" w:rsidRPr="004E3151">
        <w:rPr>
          <w:rFonts w:asciiTheme="minorHAnsi" w:eastAsia="DengXian" w:hAnsiTheme="minorHAnsi" w:cstheme="minorHAnsi"/>
          <w:lang w:eastAsia="zh-CN"/>
        </w:rPr>
        <w:t xml:space="preserve"> </w:t>
      </w:r>
      <w:r w:rsidR="00116719" w:rsidRPr="004E3151">
        <w:rPr>
          <w:rFonts w:asciiTheme="minorHAnsi" w:eastAsia="DengXian" w:hAnsiTheme="minorHAnsi" w:cstheme="minorHAnsi"/>
          <w:lang w:eastAsia="zh-CN"/>
        </w:rPr>
        <w:t>E</w:t>
      </w:r>
      <w:r w:rsidR="00577D5F" w:rsidRPr="004E3151">
        <w:rPr>
          <w:rFonts w:asciiTheme="minorHAnsi" w:eastAsia="DengXian" w:hAnsiTheme="minorHAnsi" w:cstheme="minorHAnsi"/>
          <w:lang w:eastAsia="zh-CN"/>
        </w:rPr>
        <w:t xml:space="preserve">mployee-issued </w:t>
      </w:r>
      <w:r w:rsidR="0027732A" w:rsidRPr="004E3151">
        <w:rPr>
          <w:rFonts w:asciiTheme="minorHAnsi" w:eastAsia="DengXian" w:hAnsiTheme="minorHAnsi" w:cstheme="minorHAnsi"/>
          <w:lang w:eastAsia="zh-CN"/>
        </w:rPr>
        <w:t xml:space="preserve">regular </w:t>
      </w:r>
      <w:r w:rsidR="00577D5F" w:rsidRPr="004E3151">
        <w:rPr>
          <w:rFonts w:asciiTheme="minorHAnsi" w:eastAsia="DengXian" w:hAnsiTheme="minorHAnsi" w:cstheme="minorHAnsi"/>
          <w:lang w:eastAsia="zh-CN"/>
        </w:rPr>
        <w:t xml:space="preserve">devices </w:t>
      </w:r>
      <w:r w:rsidR="00116719" w:rsidRPr="004E3151">
        <w:rPr>
          <w:rFonts w:asciiTheme="minorHAnsi" w:eastAsia="DengXian" w:hAnsiTheme="minorHAnsi" w:cstheme="minorHAnsi"/>
          <w:lang w:eastAsia="zh-CN"/>
        </w:rPr>
        <w:t>are not authorized for use o</w:t>
      </w:r>
      <w:r w:rsidR="00577D5F" w:rsidRPr="004E3151">
        <w:rPr>
          <w:rFonts w:asciiTheme="minorHAnsi" w:eastAsia="DengXian" w:hAnsiTheme="minorHAnsi" w:cstheme="minorHAnsi"/>
          <w:lang w:eastAsia="zh-CN"/>
        </w:rPr>
        <w:t>n international travel</w:t>
      </w:r>
      <w:r w:rsidR="00804A36" w:rsidRPr="004E3151">
        <w:rPr>
          <w:rFonts w:asciiTheme="minorHAnsi" w:eastAsia="DengXian" w:hAnsiTheme="minorHAnsi" w:cstheme="minorHAnsi"/>
          <w:lang w:eastAsia="zh-CN"/>
        </w:rPr>
        <w:t>.</w:t>
      </w:r>
    </w:p>
    <w:p w14:paraId="15BEC253" w14:textId="1F0678B9" w:rsidR="0094061C" w:rsidRPr="004E3151" w:rsidRDefault="004F4172" w:rsidP="007E7DC1">
      <w:pPr>
        <w:spacing w:before="120" w:after="160"/>
        <w:ind w:left="900"/>
        <w:rPr>
          <w:rFonts w:asciiTheme="minorHAnsi" w:eastAsia="DengXian" w:hAnsiTheme="minorHAnsi" w:cstheme="minorHAnsi"/>
          <w:i/>
          <w:iCs/>
          <w:lang w:eastAsia="zh-CN"/>
        </w:rPr>
      </w:pPr>
      <w:r w:rsidRPr="004E3151">
        <w:rPr>
          <w:rFonts w:asciiTheme="minorHAnsi" w:eastAsia="DengXian" w:hAnsiTheme="minorHAnsi" w:cstheme="minorHAnsi"/>
          <w:i/>
          <w:iCs/>
          <w:u w:val="single"/>
          <w:lang w:eastAsia="zh-CN"/>
        </w:rPr>
        <w:t>NOTE:</w:t>
      </w:r>
      <w:r w:rsidRPr="004E3151">
        <w:rPr>
          <w:rFonts w:asciiTheme="minorHAnsi" w:eastAsia="DengXian" w:hAnsiTheme="minorHAnsi" w:cstheme="minorHAnsi"/>
          <w:i/>
          <w:iCs/>
          <w:lang w:eastAsia="zh-CN"/>
        </w:rPr>
        <w:t xml:space="preserve"> </w:t>
      </w:r>
      <w:r w:rsidR="00EC4DFF" w:rsidRPr="004E3151">
        <w:rPr>
          <w:rFonts w:asciiTheme="minorHAnsi" w:eastAsia="DengXian" w:hAnsiTheme="minorHAnsi" w:cstheme="minorHAnsi"/>
          <w:i/>
          <w:iCs/>
          <w:lang w:eastAsia="zh-CN"/>
        </w:rPr>
        <w:t xml:space="preserve">CEC </w:t>
      </w:r>
      <w:r w:rsidR="0011787A" w:rsidRPr="004E3151">
        <w:rPr>
          <w:rFonts w:asciiTheme="minorHAnsi" w:eastAsia="DengXian" w:hAnsiTheme="minorHAnsi" w:cstheme="minorHAnsi"/>
          <w:i/>
          <w:iCs/>
          <w:lang w:eastAsia="zh-CN"/>
        </w:rPr>
        <w:t>Status Quo</w:t>
      </w:r>
      <w:r w:rsidRPr="004E3151">
        <w:rPr>
          <w:rFonts w:asciiTheme="minorHAnsi" w:eastAsia="DengXian" w:hAnsiTheme="minorHAnsi" w:cstheme="minorHAnsi"/>
          <w:i/>
          <w:iCs/>
          <w:lang w:eastAsia="zh-CN"/>
        </w:rPr>
        <w:t xml:space="preserve"> supported staff should </w:t>
      </w:r>
      <w:r w:rsidR="00116719" w:rsidRPr="004E3151">
        <w:rPr>
          <w:rFonts w:asciiTheme="minorHAnsi" w:eastAsia="DengXian" w:hAnsiTheme="minorHAnsi" w:cstheme="minorHAnsi"/>
          <w:i/>
          <w:iCs/>
          <w:lang w:eastAsia="zh-CN"/>
        </w:rPr>
        <w:t>send both ISC risk determination and REE ACIO approval emails to</w:t>
      </w:r>
      <w:r w:rsidRPr="004E3151">
        <w:rPr>
          <w:rFonts w:asciiTheme="minorHAnsi" w:eastAsia="DengXian" w:hAnsiTheme="minorHAnsi" w:cstheme="minorHAnsi"/>
          <w:i/>
          <w:iCs/>
          <w:lang w:eastAsia="zh-CN"/>
        </w:rPr>
        <w:t xml:space="preserve"> their local IT support to obtain a device</w:t>
      </w:r>
      <w:r w:rsidR="00804A36" w:rsidRPr="004E3151">
        <w:rPr>
          <w:rFonts w:asciiTheme="minorHAnsi" w:eastAsia="DengXian" w:hAnsiTheme="minorHAnsi" w:cstheme="minorHAnsi"/>
          <w:i/>
          <w:iCs/>
          <w:lang w:eastAsia="zh-CN"/>
        </w:rPr>
        <w:t xml:space="preserve"> configured for international travel.</w:t>
      </w:r>
    </w:p>
    <w:p w14:paraId="3DB6DCBF" w14:textId="58D335E1" w:rsidR="0096780D" w:rsidRPr="004E3151" w:rsidRDefault="00186A39" w:rsidP="00041382">
      <w:pPr>
        <w:numPr>
          <w:ilvl w:val="0"/>
          <w:numId w:val="23"/>
        </w:numPr>
        <w:spacing w:before="120" w:after="160"/>
        <w:rPr>
          <w:rFonts w:asciiTheme="minorHAnsi" w:eastAsia="DengXian" w:hAnsiTheme="minorHAnsi" w:cstheme="minorHAnsi"/>
          <w:lang w:eastAsia="zh-CN"/>
        </w:rPr>
      </w:pPr>
      <w:r w:rsidRPr="004E3151">
        <w:rPr>
          <w:rFonts w:asciiTheme="minorHAnsi" w:eastAsia="DengXian" w:hAnsiTheme="minorHAnsi" w:cstheme="minorHAnsi"/>
          <w:lang w:eastAsia="zh-CN"/>
        </w:rPr>
        <w:t>T</w:t>
      </w:r>
      <w:r w:rsidR="00DF348C" w:rsidRPr="004E3151">
        <w:rPr>
          <w:rFonts w:asciiTheme="minorHAnsi" w:eastAsia="DengXian" w:hAnsiTheme="minorHAnsi" w:cstheme="minorHAnsi"/>
          <w:lang w:eastAsia="zh-CN"/>
        </w:rPr>
        <w:t xml:space="preserve">he </w:t>
      </w:r>
      <w:r w:rsidR="0096780D" w:rsidRPr="004E3151">
        <w:rPr>
          <w:rFonts w:asciiTheme="minorHAnsi" w:eastAsia="DengXian" w:hAnsiTheme="minorHAnsi" w:cstheme="minorHAnsi"/>
          <w:lang w:eastAsia="zh-CN"/>
        </w:rPr>
        <w:t xml:space="preserve">traveler </w:t>
      </w:r>
      <w:r w:rsidR="00DF348C" w:rsidRPr="004E3151">
        <w:rPr>
          <w:rFonts w:asciiTheme="minorHAnsi" w:eastAsia="DengXian" w:hAnsiTheme="minorHAnsi" w:cstheme="minorHAnsi"/>
          <w:lang w:eastAsia="zh-CN"/>
        </w:rPr>
        <w:t xml:space="preserve">must power down the </w:t>
      </w:r>
      <w:r w:rsidR="005D2F90" w:rsidRPr="004E3151">
        <w:rPr>
          <w:rFonts w:asciiTheme="minorHAnsi" w:eastAsia="DengXian" w:hAnsiTheme="minorHAnsi" w:cstheme="minorHAnsi"/>
          <w:lang w:eastAsia="zh-CN"/>
        </w:rPr>
        <w:t xml:space="preserve">loaner/burner </w:t>
      </w:r>
      <w:r w:rsidR="00DF348C" w:rsidRPr="004E3151">
        <w:rPr>
          <w:rFonts w:asciiTheme="minorHAnsi" w:eastAsia="DengXian" w:hAnsiTheme="minorHAnsi" w:cstheme="minorHAnsi"/>
          <w:lang w:eastAsia="zh-CN"/>
        </w:rPr>
        <w:t xml:space="preserve">device(s) </w:t>
      </w:r>
      <w:r w:rsidR="009E1EDC" w:rsidRPr="004E3151">
        <w:rPr>
          <w:rFonts w:asciiTheme="minorHAnsi" w:eastAsia="DengXian" w:hAnsiTheme="minorHAnsi" w:cstheme="minorHAnsi"/>
          <w:lang w:eastAsia="zh-CN"/>
        </w:rPr>
        <w:t>prior to returning from international travel</w:t>
      </w:r>
      <w:r w:rsidRPr="004E3151">
        <w:rPr>
          <w:rFonts w:asciiTheme="minorHAnsi" w:eastAsia="DengXian" w:hAnsiTheme="minorHAnsi" w:cstheme="minorHAnsi"/>
          <w:lang w:eastAsia="zh-CN"/>
        </w:rPr>
        <w:t xml:space="preserve">. The </w:t>
      </w:r>
      <w:r w:rsidR="0096780D" w:rsidRPr="004E3151">
        <w:rPr>
          <w:rFonts w:asciiTheme="minorHAnsi" w:eastAsia="DengXian" w:hAnsiTheme="minorHAnsi" w:cstheme="minorHAnsi"/>
          <w:lang w:eastAsia="zh-CN"/>
        </w:rPr>
        <w:t xml:space="preserve">device </w:t>
      </w:r>
      <w:r w:rsidR="00740229" w:rsidRPr="004E3151">
        <w:rPr>
          <w:rFonts w:asciiTheme="minorHAnsi" w:eastAsia="DengXian" w:hAnsiTheme="minorHAnsi" w:cstheme="minorHAnsi"/>
          <w:lang w:eastAsia="zh-CN"/>
        </w:rPr>
        <w:t xml:space="preserve">should remain </w:t>
      </w:r>
      <w:r w:rsidR="0096780D" w:rsidRPr="004E3151">
        <w:rPr>
          <w:rFonts w:asciiTheme="minorHAnsi" w:eastAsia="DengXian" w:hAnsiTheme="minorHAnsi" w:cstheme="minorHAnsi"/>
          <w:lang w:eastAsia="zh-CN"/>
        </w:rPr>
        <w:t xml:space="preserve">powered off </w:t>
      </w:r>
      <w:r w:rsidR="00FD66EC" w:rsidRPr="004E3151">
        <w:rPr>
          <w:rFonts w:asciiTheme="minorHAnsi" w:eastAsia="DengXian" w:hAnsiTheme="minorHAnsi" w:cstheme="minorHAnsi"/>
          <w:lang w:eastAsia="zh-CN"/>
        </w:rPr>
        <w:t>until it is</w:t>
      </w:r>
      <w:r w:rsidR="0096780D" w:rsidRPr="004E3151">
        <w:rPr>
          <w:rFonts w:asciiTheme="minorHAnsi" w:eastAsia="DengXian" w:hAnsiTheme="minorHAnsi" w:cstheme="minorHAnsi"/>
          <w:lang w:eastAsia="zh-CN"/>
        </w:rPr>
        <w:t xml:space="preserve"> return</w:t>
      </w:r>
      <w:r w:rsidR="00FD66EC" w:rsidRPr="004E3151">
        <w:rPr>
          <w:rFonts w:asciiTheme="minorHAnsi" w:eastAsia="DengXian" w:hAnsiTheme="minorHAnsi" w:cstheme="minorHAnsi"/>
          <w:lang w:eastAsia="zh-CN"/>
        </w:rPr>
        <w:t>ed</w:t>
      </w:r>
      <w:r w:rsidR="0096780D" w:rsidRPr="004E3151">
        <w:rPr>
          <w:rFonts w:asciiTheme="minorHAnsi" w:eastAsia="DengXian" w:hAnsiTheme="minorHAnsi" w:cstheme="minorHAnsi"/>
          <w:lang w:eastAsia="zh-CN"/>
        </w:rPr>
        <w:t xml:space="preserve"> to </w:t>
      </w:r>
      <w:r w:rsidR="003D6560" w:rsidRPr="004E3151">
        <w:rPr>
          <w:rFonts w:asciiTheme="minorHAnsi" w:eastAsia="DengXian" w:hAnsiTheme="minorHAnsi" w:cstheme="minorHAnsi"/>
          <w:lang w:eastAsia="zh-CN"/>
        </w:rPr>
        <w:t xml:space="preserve">local IT support </w:t>
      </w:r>
      <w:r w:rsidR="0096780D" w:rsidRPr="004E3151">
        <w:rPr>
          <w:rFonts w:asciiTheme="minorHAnsi" w:eastAsia="DengXian" w:hAnsiTheme="minorHAnsi" w:cstheme="minorHAnsi"/>
          <w:lang w:eastAsia="zh-CN"/>
        </w:rPr>
        <w:t>for reimaging</w:t>
      </w:r>
      <w:r w:rsidR="00041382" w:rsidRPr="004E3151">
        <w:rPr>
          <w:rFonts w:asciiTheme="minorHAnsi" w:eastAsia="DengXian" w:hAnsiTheme="minorHAnsi" w:cstheme="minorHAnsi"/>
          <w:lang w:eastAsia="zh-CN"/>
        </w:rPr>
        <w:t>/</w:t>
      </w:r>
      <w:r w:rsidR="00074694" w:rsidRPr="004E3151">
        <w:rPr>
          <w:rFonts w:asciiTheme="minorHAnsi" w:eastAsia="DengXian" w:hAnsiTheme="minorHAnsi" w:cstheme="minorHAnsi"/>
          <w:lang w:eastAsia="zh-CN"/>
        </w:rPr>
        <w:t>processing</w:t>
      </w:r>
      <w:r w:rsidR="0096780D" w:rsidRPr="004E3151">
        <w:rPr>
          <w:rFonts w:asciiTheme="minorHAnsi" w:eastAsia="DengXian" w:hAnsiTheme="minorHAnsi" w:cstheme="minorHAnsi"/>
          <w:lang w:eastAsia="zh-CN"/>
        </w:rPr>
        <w:t>.</w:t>
      </w:r>
    </w:p>
    <w:p w14:paraId="598789B5" w14:textId="6A798232" w:rsidR="00D51140" w:rsidRPr="004E3151" w:rsidRDefault="00D64DB3" w:rsidP="00577D5F">
      <w:pPr>
        <w:numPr>
          <w:ilvl w:val="0"/>
          <w:numId w:val="23"/>
        </w:numPr>
        <w:spacing w:before="120" w:after="160" w:line="259" w:lineRule="auto"/>
        <w:contextualSpacing/>
        <w:rPr>
          <w:rFonts w:asciiTheme="minorHAnsi" w:eastAsia="DengXian" w:hAnsiTheme="minorHAnsi" w:cstheme="minorHAnsi"/>
          <w:lang w:eastAsia="zh-CN"/>
        </w:rPr>
      </w:pPr>
      <w:r w:rsidRPr="004E3151">
        <w:rPr>
          <w:rFonts w:asciiTheme="minorHAnsi" w:eastAsia="DengXian" w:hAnsiTheme="minorHAnsi" w:cstheme="minorHAnsi"/>
          <w:lang w:eastAsia="zh-CN"/>
        </w:rPr>
        <w:t xml:space="preserve">All </w:t>
      </w:r>
      <w:r w:rsidR="003E18E3" w:rsidRPr="004E3151">
        <w:rPr>
          <w:rFonts w:asciiTheme="minorHAnsi" w:eastAsia="DengXian" w:hAnsiTheme="minorHAnsi" w:cstheme="minorHAnsi"/>
          <w:lang w:eastAsia="zh-CN"/>
        </w:rPr>
        <w:t>devices</w:t>
      </w:r>
      <w:r w:rsidR="00FC4902" w:rsidRPr="004E3151">
        <w:rPr>
          <w:rFonts w:asciiTheme="minorHAnsi" w:eastAsia="DengXian" w:hAnsiTheme="minorHAnsi" w:cstheme="minorHAnsi"/>
          <w:lang w:eastAsia="zh-CN"/>
        </w:rPr>
        <w:t xml:space="preserve"> </w:t>
      </w:r>
      <w:r w:rsidRPr="004E3151">
        <w:rPr>
          <w:rFonts w:asciiTheme="minorHAnsi" w:eastAsia="DengXian" w:hAnsiTheme="minorHAnsi" w:cstheme="minorHAnsi"/>
          <w:lang w:eastAsia="zh-CN"/>
        </w:rPr>
        <w:t>must be</w:t>
      </w:r>
      <w:r w:rsidR="00FC4902" w:rsidRPr="004E3151">
        <w:rPr>
          <w:rFonts w:asciiTheme="minorHAnsi" w:eastAsia="DengXian" w:hAnsiTheme="minorHAnsi" w:cstheme="minorHAnsi"/>
          <w:lang w:eastAsia="zh-CN"/>
        </w:rPr>
        <w:t xml:space="preserve"> returned to </w:t>
      </w:r>
      <w:r w:rsidR="00E14E69" w:rsidRPr="004E3151">
        <w:rPr>
          <w:rFonts w:asciiTheme="minorHAnsi" w:eastAsia="DengXian" w:hAnsiTheme="minorHAnsi" w:cstheme="minorHAnsi"/>
          <w:lang w:eastAsia="zh-CN"/>
        </w:rPr>
        <w:t xml:space="preserve">local </w:t>
      </w:r>
      <w:r w:rsidR="00074694" w:rsidRPr="004E3151">
        <w:rPr>
          <w:rFonts w:asciiTheme="minorHAnsi" w:eastAsia="DengXian" w:hAnsiTheme="minorHAnsi" w:cstheme="minorHAnsi"/>
          <w:lang w:eastAsia="zh-CN"/>
        </w:rPr>
        <w:t xml:space="preserve">IT </w:t>
      </w:r>
      <w:r w:rsidR="00E14E69" w:rsidRPr="004E3151">
        <w:rPr>
          <w:rFonts w:asciiTheme="minorHAnsi" w:eastAsia="DengXian" w:hAnsiTheme="minorHAnsi" w:cstheme="minorHAnsi"/>
          <w:lang w:eastAsia="zh-CN"/>
        </w:rPr>
        <w:t>support</w:t>
      </w:r>
      <w:r w:rsidR="00FC4902" w:rsidRPr="004E3151">
        <w:rPr>
          <w:rFonts w:asciiTheme="minorHAnsi" w:eastAsia="DengXian" w:hAnsiTheme="minorHAnsi" w:cstheme="minorHAnsi"/>
          <w:b/>
          <w:bCs/>
          <w:lang w:eastAsia="zh-CN"/>
        </w:rPr>
        <w:t xml:space="preserve"> </w:t>
      </w:r>
      <w:r w:rsidR="00FC4902" w:rsidRPr="004E3151">
        <w:rPr>
          <w:rFonts w:asciiTheme="minorHAnsi" w:eastAsia="DengXian" w:hAnsiTheme="minorHAnsi" w:cstheme="minorHAnsi"/>
          <w:lang w:eastAsia="zh-CN"/>
        </w:rPr>
        <w:t xml:space="preserve">to be </w:t>
      </w:r>
      <w:r w:rsidR="0006433B" w:rsidRPr="004E3151">
        <w:rPr>
          <w:rFonts w:asciiTheme="minorHAnsi" w:eastAsia="DengXian" w:hAnsiTheme="minorHAnsi" w:cstheme="minorHAnsi"/>
          <w:lang w:eastAsia="zh-CN"/>
        </w:rPr>
        <w:t xml:space="preserve">wiped/reimaged </w:t>
      </w:r>
      <w:r w:rsidR="00FC4902" w:rsidRPr="004E3151">
        <w:rPr>
          <w:rFonts w:asciiTheme="minorHAnsi" w:eastAsia="DengXian" w:hAnsiTheme="minorHAnsi" w:cstheme="minorHAnsi"/>
          <w:lang w:eastAsia="zh-CN"/>
        </w:rPr>
        <w:t>immediately upon return</w:t>
      </w:r>
      <w:r w:rsidR="0006433B" w:rsidRPr="004E3151">
        <w:rPr>
          <w:rFonts w:asciiTheme="minorHAnsi" w:eastAsia="DengXian" w:hAnsiTheme="minorHAnsi" w:cstheme="minorHAnsi"/>
          <w:lang w:eastAsia="zh-CN"/>
        </w:rPr>
        <w:t xml:space="preserve"> and without </w:t>
      </w:r>
      <w:r w:rsidR="00FC4902" w:rsidRPr="004E3151">
        <w:rPr>
          <w:rFonts w:asciiTheme="minorHAnsi" w:eastAsia="DengXian" w:hAnsiTheme="minorHAnsi" w:cstheme="minorHAnsi"/>
          <w:lang w:eastAsia="zh-CN"/>
        </w:rPr>
        <w:t>exception</w:t>
      </w:r>
      <w:r w:rsidR="0006433B" w:rsidRPr="004E3151">
        <w:rPr>
          <w:rFonts w:asciiTheme="minorHAnsi" w:eastAsia="DengXian" w:hAnsiTheme="minorHAnsi" w:cstheme="minorHAnsi"/>
          <w:lang w:eastAsia="zh-CN"/>
        </w:rPr>
        <w:t>.</w:t>
      </w:r>
      <w:r w:rsidR="0006433B" w:rsidRPr="004E3151">
        <w:rPr>
          <w:rFonts w:asciiTheme="minorHAnsi" w:eastAsia="DengXian" w:hAnsiTheme="minorHAnsi" w:cstheme="minorHAnsi"/>
          <w:b/>
          <w:bCs/>
          <w:lang w:eastAsia="zh-CN"/>
        </w:rPr>
        <w:t xml:space="preserve">  </w:t>
      </w:r>
      <w:r w:rsidR="003B45D7" w:rsidRPr="004E3151">
        <w:rPr>
          <w:rFonts w:asciiTheme="minorHAnsi" w:eastAsia="DengXian" w:hAnsiTheme="minorHAnsi" w:cstheme="minorHAnsi"/>
          <w:lang w:eastAsia="zh-CN"/>
        </w:rPr>
        <w:t xml:space="preserve">  </w:t>
      </w:r>
    </w:p>
    <w:p w14:paraId="3DA20762" w14:textId="46E9EEEA" w:rsidR="00664586" w:rsidRDefault="00664586" w:rsidP="004D55DC">
      <w:pPr>
        <w:tabs>
          <w:tab w:val="left" w:pos="1620"/>
        </w:tabs>
        <w:rPr>
          <w:rFonts w:asciiTheme="minorHAnsi" w:hAnsiTheme="minorHAnsi" w:cstheme="minorBidi"/>
        </w:rPr>
      </w:pPr>
    </w:p>
    <w:p w14:paraId="3C3FF2C8" w14:textId="673C9DD6" w:rsidR="00A171B5" w:rsidRDefault="00DA18D2" w:rsidP="004D55DC">
      <w:pPr>
        <w:tabs>
          <w:tab w:val="left" w:pos="1620"/>
        </w:tabs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ab/>
      </w:r>
      <w:r>
        <w:rPr>
          <w:rFonts w:asciiTheme="minorHAnsi" w:hAnsiTheme="minorHAnsi" w:cstheme="minorBidi"/>
        </w:rPr>
        <w:tab/>
      </w:r>
      <w:r w:rsidR="009D7EE7">
        <w:rPr>
          <w:rFonts w:asciiTheme="minorHAnsi" w:hAnsiTheme="minorHAnsi" w:cstheme="minorBidi"/>
        </w:rPr>
        <w:object w:dxaOrig="1539" w:dyaOrig="996" w14:anchorId="7D7C10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0.25pt" o:ole="">
            <v:imagedata r:id="rId13" o:title=""/>
          </v:shape>
          <o:OLEObject Type="Embed" ProgID="Package" ShapeID="_x0000_i1025" DrawAspect="Icon" ObjectID="_1756543560" r:id="rId14"/>
        </w:object>
      </w:r>
      <w:r>
        <w:rPr>
          <w:rFonts w:asciiTheme="minorHAnsi" w:hAnsiTheme="minorHAnsi" w:cstheme="minorBidi"/>
        </w:rPr>
        <w:tab/>
      </w:r>
      <w:r>
        <w:rPr>
          <w:rFonts w:asciiTheme="minorHAnsi" w:hAnsiTheme="minorHAnsi" w:cstheme="minorBidi"/>
        </w:rPr>
        <w:tab/>
      </w:r>
      <w:r w:rsidR="009D7EE7">
        <w:rPr>
          <w:rFonts w:asciiTheme="minorHAnsi" w:hAnsiTheme="minorHAnsi" w:cstheme="minorBidi"/>
        </w:rPr>
        <w:object w:dxaOrig="1539" w:dyaOrig="996" w14:anchorId="34899AE6">
          <v:shape id="_x0000_i1026" type="#_x0000_t75" style="width:77.25pt;height:50.25pt" o:ole="">
            <v:imagedata r:id="rId15" o:title=""/>
          </v:shape>
          <o:OLEObject Type="Embed" ProgID="Package" ShapeID="_x0000_i1026" DrawAspect="Icon" ObjectID="_1756543561" r:id="rId16"/>
        </w:object>
      </w:r>
    </w:p>
    <w:sectPr w:rsidR="00A171B5" w:rsidSect="001E7CF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728" w:right="1008" w:bottom="44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87165" w14:textId="77777777" w:rsidR="00034163" w:rsidRDefault="00034163" w:rsidP="00CD37CA">
      <w:r>
        <w:separator/>
      </w:r>
    </w:p>
  </w:endnote>
  <w:endnote w:type="continuationSeparator" w:id="0">
    <w:p w14:paraId="338CD674" w14:textId="77777777" w:rsidR="00034163" w:rsidRDefault="00034163" w:rsidP="00CD37CA">
      <w:r>
        <w:continuationSeparator/>
      </w:r>
    </w:p>
  </w:endnote>
  <w:endnote w:type="continuationNotice" w:id="1">
    <w:p w14:paraId="0FDDDFB8" w14:textId="77777777" w:rsidR="00034163" w:rsidRDefault="000341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92924" w14:textId="77777777" w:rsidR="001432D0" w:rsidRDefault="001432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E381B" w14:textId="26DE9DF0" w:rsidR="00A17B5C" w:rsidRDefault="00A17B5C">
    <w:pPr>
      <w:pStyle w:val="Footer"/>
      <w:rPr>
        <w:rFonts w:ascii="Arial" w:hAnsi="Arial" w:cs="Arial"/>
        <w:color w:val="A6A6A6" w:themeColor="background1" w:themeShade="A6"/>
        <w:sz w:val="16"/>
        <w:szCs w:val="16"/>
      </w:rPr>
    </w:pPr>
    <w:r>
      <w:rPr>
        <w:rFonts w:ascii="Arial" w:hAnsi="Arial" w:cs="Arial"/>
        <w:color w:val="A6A6A6" w:themeColor="background1" w:themeShade="A6"/>
        <w:sz w:val="16"/>
        <w:szCs w:val="16"/>
      </w:rPr>
      <w:t>Originating Office: REE-ITSD-ACIO</w:t>
    </w:r>
  </w:p>
  <w:p w14:paraId="0D91C274" w14:textId="3F466029" w:rsidR="006E2612" w:rsidRPr="006E2612" w:rsidRDefault="006E2612">
    <w:pPr>
      <w:pStyle w:val="Footer"/>
      <w:rPr>
        <w:rFonts w:ascii="Arial" w:hAnsi="Arial" w:cs="Arial"/>
        <w:color w:val="A6A6A6" w:themeColor="background1" w:themeShade="A6"/>
        <w:sz w:val="16"/>
        <w:szCs w:val="16"/>
      </w:rPr>
    </w:pPr>
    <w:r w:rsidRPr="006E2612">
      <w:rPr>
        <w:rFonts w:ascii="Arial" w:hAnsi="Arial" w:cs="Arial"/>
        <w:color w:val="A6A6A6" w:themeColor="background1" w:themeShade="A6"/>
        <w:sz w:val="16"/>
        <w:szCs w:val="16"/>
      </w:rPr>
      <w:t xml:space="preserve">Revised </w:t>
    </w:r>
    <w:proofErr w:type="gramStart"/>
    <w:r w:rsidR="009D7EE7">
      <w:rPr>
        <w:rFonts w:ascii="Arial" w:hAnsi="Arial" w:cs="Arial"/>
        <w:color w:val="A6A6A6" w:themeColor="background1" w:themeShade="A6"/>
        <w:sz w:val="16"/>
        <w:szCs w:val="16"/>
      </w:rPr>
      <w:t>6</w:t>
    </w:r>
    <w:r w:rsidRPr="006E2612">
      <w:rPr>
        <w:rFonts w:ascii="Arial" w:hAnsi="Arial" w:cs="Arial"/>
        <w:color w:val="A6A6A6" w:themeColor="background1" w:themeShade="A6"/>
        <w:sz w:val="16"/>
        <w:szCs w:val="16"/>
      </w:rPr>
      <w:t>/</w:t>
    </w:r>
    <w:r w:rsidR="004E3151">
      <w:rPr>
        <w:rFonts w:ascii="Arial" w:hAnsi="Arial" w:cs="Arial"/>
        <w:color w:val="A6A6A6" w:themeColor="background1" w:themeShade="A6"/>
        <w:sz w:val="16"/>
        <w:szCs w:val="16"/>
      </w:rPr>
      <w:t>1</w:t>
    </w:r>
    <w:r w:rsidRPr="006E2612">
      <w:rPr>
        <w:rFonts w:ascii="Arial" w:hAnsi="Arial" w:cs="Arial"/>
        <w:color w:val="A6A6A6" w:themeColor="background1" w:themeShade="A6"/>
        <w:sz w:val="16"/>
        <w:szCs w:val="16"/>
      </w:rPr>
      <w:t>/202</w:t>
    </w:r>
    <w:r w:rsidR="009D7EE7">
      <w:rPr>
        <w:rFonts w:ascii="Arial" w:hAnsi="Arial" w:cs="Arial"/>
        <w:color w:val="A6A6A6" w:themeColor="background1" w:themeShade="A6"/>
        <w:sz w:val="16"/>
        <w:szCs w:val="16"/>
      </w:rPr>
      <w:t>3</w:t>
    </w:r>
    <w:proofErr w:type="gramEnd"/>
  </w:p>
  <w:p w14:paraId="59C277D0" w14:textId="47F56883" w:rsidR="6E6229B0" w:rsidRDefault="6E6229B0" w:rsidP="386444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E15CA" w14:textId="77777777" w:rsidR="001432D0" w:rsidRDefault="001432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21FB3" w14:textId="77777777" w:rsidR="00034163" w:rsidRDefault="00034163" w:rsidP="00CD37CA">
      <w:r>
        <w:separator/>
      </w:r>
    </w:p>
  </w:footnote>
  <w:footnote w:type="continuationSeparator" w:id="0">
    <w:p w14:paraId="24CC5823" w14:textId="77777777" w:rsidR="00034163" w:rsidRDefault="00034163" w:rsidP="00CD37CA">
      <w:r>
        <w:continuationSeparator/>
      </w:r>
    </w:p>
  </w:footnote>
  <w:footnote w:type="continuationNotice" w:id="1">
    <w:p w14:paraId="08F5F18A" w14:textId="77777777" w:rsidR="00034163" w:rsidRDefault="000341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85E08" w14:textId="77777777" w:rsidR="001432D0" w:rsidRDefault="001432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F36F2" w14:textId="48D7D5D0" w:rsidR="00877EB2" w:rsidRDefault="00DF3854" w:rsidP="00877EB2">
    <w:pPr>
      <w:pStyle w:val="Header"/>
      <w:ind w:left="-900" w:right="-900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F4DF91F" wp14:editId="4DBFFC2C">
              <wp:simplePos x="0" y="0"/>
              <wp:positionH relativeFrom="column">
                <wp:posOffset>1040130</wp:posOffset>
              </wp:positionH>
              <wp:positionV relativeFrom="paragraph">
                <wp:posOffset>69850</wp:posOffset>
              </wp:positionV>
              <wp:extent cx="3994150" cy="725805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4150" cy="725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16A2FA" w14:textId="1E934E41" w:rsidR="00877EB2" w:rsidRDefault="00DF3854" w:rsidP="00167BB9">
                          <w:pPr>
                            <w:jc w:val="center"/>
                            <w:rPr>
                              <w:rFonts w:ascii="Lucida Sans Unicode" w:hAnsi="Lucida Sans Unicode" w:cs="Lucida Sans Unicode"/>
                              <w:color w:val="002060"/>
                            </w:rPr>
                          </w:pPr>
                          <w:r>
                            <w:rPr>
                              <w:rFonts w:ascii="Lucida Sans Unicode" w:hAnsi="Lucida Sans Unicode" w:cs="Lucida Sans Unicode"/>
                              <w:color w:val="002060"/>
                            </w:rPr>
                            <w:t xml:space="preserve">REE </w:t>
                          </w:r>
                          <w:r w:rsidR="001906F3">
                            <w:rPr>
                              <w:rFonts w:ascii="Lucida Sans Unicode" w:hAnsi="Lucida Sans Unicode" w:cs="Lucida Sans Unicode"/>
                              <w:color w:val="002060"/>
                            </w:rPr>
                            <w:t xml:space="preserve">ITSD </w:t>
                          </w:r>
                          <w:r w:rsidRPr="00DF3854">
                            <w:rPr>
                              <w:rFonts w:ascii="Lucida Sans Unicode" w:hAnsi="Lucida Sans Unicode" w:cs="Lucida Sans Unicode"/>
                              <w:color w:val="002060"/>
                            </w:rPr>
                            <w:t xml:space="preserve">Checklist for International Travel with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002060"/>
                            </w:rPr>
                            <w:t xml:space="preserve">a </w:t>
                          </w:r>
                          <w:r w:rsidRPr="00DF3854">
                            <w:rPr>
                              <w:rFonts w:ascii="Lucida Sans Unicode" w:hAnsi="Lucida Sans Unicode" w:cs="Lucida Sans Unicode"/>
                              <w:color w:val="002060"/>
                            </w:rPr>
                            <w:t>USDA-issued laptop or mobile device</w:t>
                          </w:r>
                        </w:p>
                        <w:p w14:paraId="393AA285" w14:textId="5F76AFCD" w:rsidR="009B3CD1" w:rsidRPr="009B3CD1" w:rsidRDefault="009B3CD1" w:rsidP="00877EB2">
                          <w:pPr>
                            <w:jc w:val="center"/>
                            <w:rPr>
                              <w:rFonts w:ascii="Lucida Sans Unicode" w:hAnsi="Lucida Sans Unicode" w:cs="Lucida Sans Unicode"/>
                              <w:color w:val="002060"/>
                              <w:sz w:val="12"/>
                              <w:szCs w:val="12"/>
                            </w:rPr>
                          </w:pPr>
                        </w:p>
                        <w:p w14:paraId="33773141" w14:textId="77777777" w:rsidR="00877EB2" w:rsidRPr="00D97B1B" w:rsidRDefault="00877EB2" w:rsidP="00877EB2">
                          <w:pPr>
                            <w:jc w:val="center"/>
                            <w:rPr>
                              <w:rFonts w:ascii="Lucida Sans Unicode" w:hAnsi="Lucida Sans Unicode" w:cs="Lucida Sans Unicode"/>
                              <w:color w:val="002060"/>
                              <w:spacing w:val="72"/>
                            </w:rPr>
                          </w:pPr>
                          <w:r w:rsidRPr="00D97B1B">
                            <w:rPr>
                              <w:rFonts w:ascii="Lucida Sans Unicode" w:hAnsi="Lucida Sans Unicode" w:cs="Lucida Sans Unicode"/>
                              <w:color w:val="002060"/>
                            </w:rPr>
                            <w:t>REE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002060"/>
                            </w:rPr>
                            <w:t xml:space="preserve"> -</w:t>
                          </w:r>
                          <w:r w:rsidRPr="00D97B1B">
                            <w:rPr>
                              <w:rFonts w:ascii="Lucida Sans Unicode" w:hAnsi="Lucida Sans Unicode" w:cs="Lucida Sans Unicode"/>
                              <w:color w:val="002060"/>
                            </w:rPr>
                            <w:t xml:space="preserve"> Information Technology Service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002060"/>
                            </w:rPr>
                            <w:t>s</w:t>
                          </w:r>
                          <w:r w:rsidRPr="00D97B1B">
                            <w:rPr>
                              <w:rFonts w:ascii="Lucida Sans Unicode" w:hAnsi="Lucida Sans Unicode" w:cs="Lucida Sans Unicode"/>
                              <w:color w:val="002060"/>
                            </w:rPr>
                            <w:t xml:space="preserve"> Division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4DF91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81.9pt;margin-top:5.5pt;width:314.5pt;height:57.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" filled="f" stroked="f">
              <v:textbox>
                <w:txbxContent>
                  <w:p w14:paraId="4416A2FA" w14:textId="1E934E41" w:rsidR="00877EB2" w:rsidRDefault="00DF3854" w:rsidP="00167BB9">
                    <w:pPr>
                      <w:jc w:val="center"/>
                      <w:rPr>
                        <w:rFonts w:ascii="Lucida Sans Unicode" w:hAnsi="Lucida Sans Unicode" w:cs="Lucida Sans Unicode"/>
                        <w:color w:val="002060"/>
                      </w:rPr>
                    </w:pPr>
                    <w:r>
                      <w:rPr>
                        <w:rFonts w:ascii="Lucida Sans Unicode" w:hAnsi="Lucida Sans Unicode" w:cs="Lucida Sans Unicode"/>
                        <w:color w:val="002060"/>
                      </w:rPr>
                      <w:t xml:space="preserve">REE </w:t>
                    </w:r>
                    <w:r w:rsidR="001906F3">
                      <w:rPr>
                        <w:rFonts w:ascii="Lucida Sans Unicode" w:hAnsi="Lucida Sans Unicode" w:cs="Lucida Sans Unicode"/>
                        <w:color w:val="002060"/>
                      </w:rPr>
                      <w:t xml:space="preserve">ITSD </w:t>
                    </w:r>
                    <w:r w:rsidRPr="00DF3854">
                      <w:rPr>
                        <w:rFonts w:ascii="Lucida Sans Unicode" w:hAnsi="Lucida Sans Unicode" w:cs="Lucida Sans Unicode"/>
                        <w:color w:val="002060"/>
                      </w:rPr>
                      <w:t xml:space="preserve">Checklist for International Travel with </w:t>
                    </w:r>
                    <w:r>
                      <w:rPr>
                        <w:rFonts w:ascii="Lucida Sans Unicode" w:hAnsi="Lucida Sans Unicode" w:cs="Lucida Sans Unicode"/>
                        <w:color w:val="002060"/>
                      </w:rPr>
                      <w:t xml:space="preserve">a </w:t>
                    </w:r>
                    <w:r w:rsidRPr="00DF3854">
                      <w:rPr>
                        <w:rFonts w:ascii="Lucida Sans Unicode" w:hAnsi="Lucida Sans Unicode" w:cs="Lucida Sans Unicode"/>
                        <w:color w:val="002060"/>
                      </w:rPr>
                      <w:t>USDA-issued laptop or mobile device</w:t>
                    </w:r>
                  </w:p>
                  <w:p w14:paraId="393AA285" w14:textId="5F76AFCD" w:rsidR="009B3CD1" w:rsidRPr="009B3CD1" w:rsidRDefault="009B3CD1" w:rsidP="00877EB2">
                    <w:pPr>
                      <w:jc w:val="center"/>
                      <w:rPr>
                        <w:rFonts w:ascii="Lucida Sans Unicode" w:hAnsi="Lucida Sans Unicode" w:cs="Lucida Sans Unicode"/>
                        <w:color w:val="002060"/>
                        <w:sz w:val="12"/>
                        <w:szCs w:val="12"/>
                      </w:rPr>
                    </w:pPr>
                  </w:p>
                  <w:p w14:paraId="33773141" w14:textId="77777777" w:rsidR="00877EB2" w:rsidRPr="00D97B1B" w:rsidRDefault="00877EB2" w:rsidP="00877EB2">
                    <w:pPr>
                      <w:jc w:val="center"/>
                      <w:rPr>
                        <w:rFonts w:ascii="Lucida Sans Unicode" w:hAnsi="Lucida Sans Unicode" w:cs="Lucida Sans Unicode"/>
                        <w:color w:val="002060"/>
                        <w:spacing w:val="72"/>
                      </w:rPr>
                    </w:pPr>
                    <w:r w:rsidRPr="00D97B1B">
                      <w:rPr>
                        <w:rFonts w:ascii="Lucida Sans Unicode" w:hAnsi="Lucida Sans Unicode" w:cs="Lucida Sans Unicode"/>
                        <w:color w:val="002060"/>
                      </w:rPr>
                      <w:t>REE</w:t>
                    </w:r>
                    <w:r>
                      <w:rPr>
                        <w:rFonts w:ascii="Lucida Sans Unicode" w:hAnsi="Lucida Sans Unicode" w:cs="Lucida Sans Unicode"/>
                        <w:color w:val="002060"/>
                      </w:rPr>
                      <w:t xml:space="preserve"> -</w:t>
                    </w:r>
                    <w:r w:rsidRPr="00D97B1B">
                      <w:rPr>
                        <w:rFonts w:ascii="Lucida Sans Unicode" w:hAnsi="Lucida Sans Unicode" w:cs="Lucida Sans Unicode"/>
                        <w:color w:val="002060"/>
                      </w:rPr>
                      <w:t xml:space="preserve"> Information Technology Service</w:t>
                    </w:r>
                    <w:r>
                      <w:rPr>
                        <w:rFonts w:ascii="Lucida Sans Unicode" w:hAnsi="Lucida Sans Unicode" w:cs="Lucida Sans Unicode"/>
                        <w:color w:val="002060"/>
                      </w:rPr>
                      <w:t>s</w:t>
                    </w:r>
                    <w:r w:rsidRPr="00D97B1B">
                      <w:rPr>
                        <w:rFonts w:ascii="Lucida Sans Unicode" w:hAnsi="Lucida Sans Unicode" w:cs="Lucida Sans Unicode"/>
                        <w:color w:val="002060"/>
                      </w:rPr>
                      <w:t xml:space="preserve"> Division</w:t>
                    </w:r>
                  </w:p>
                </w:txbxContent>
              </v:textbox>
            </v:shape>
          </w:pict>
        </mc:Fallback>
      </mc:AlternateContent>
    </w:r>
    <w:r w:rsidR="00000000">
      <w:rPr>
        <w:noProof/>
      </w:rPr>
      <w:object w:dxaOrig="1440" w:dyaOrig="1440" w14:anchorId="12651C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Logo, company name&#10;&#10;Description automatically generated" style="position:absolute;left:0;text-align:left;margin-left:-2.35pt;margin-top:31.95pt;width:77pt;height:53.15pt;z-index:251658241;mso-wrap-edited:f;mso-position-horizontal-relative:text;mso-position-vertical-relative:page">
          <v:imagedata r:id="rId1" o:title=""/>
          <w10:wrap anchory="page"/>
        </v:shape>
        <o:OLEObject Type="Embed" ProgID="MS_ClipArt_Gallery" ShapeID="_x0000_s1025" DrawAspect="Content" ObjectID="_1756543562" r:id="rId2"/>
      </w:object>
    </w:r>
    <w:r w:rsidR="00877EB2">
      <w:rPr>
        <w:noProof/>
      </w:rPr>
      <w:drawing>
        <wp:anchor distT="0" distB="0" distL="114300" distR="114300" simplePos="0" relativeHeight="251658240" behindDoc="0" locked="0" layoutInCell="1" allowOverlap="1" wp14:anchorId="285BAAD2" wp14:editId="6FF8AD58">
          <wp:simplePos x="0" y="0"/>
          <wp:positionH relativeFrom="column">
            <wp:posOffset>4882515</wp:posOffset>
          </wp:positionH>
          <wp:positionV relativeFrom="paragraph">
            <wp:posOffset>-111125</wp:posOffset>
          </wp:positionV>
          <wp:extent cx="1699260" cy="695960"/>
          <wp:effectExtent l="0" t="0" r="0" b="8890"/>
          <wp:wrapNone/>
          <wp:docPr id="1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26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4C74E8" w14:textId="232F80A8" w:rsidR="00A265C8" w:rsidRPr="00877EB2" w:rsidRDefault="006351D0" w:rsidP="00877EB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70676899" wp14:editId="546D458D">
              <wp:simplePos x="0" y="0"/>
              <wp:positionH relativeFrom="column">
                <wp:posOffset>-26035</wp:posOffset>
              </wp:positionH>
              <wp:positionV relativeFrom="page">
                <wp:posOffset>1160780</wp:posOffset>
              </wp:positionV>
              <wp:extent cx="6495415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9541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DCE9FA7" id="Straight Connector 1" o:spid="_x0000_s1026" style="position:absolute;flip:y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2.05pt,91.4pt" to="509.4pt,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" strokecolor="black [3200]" strokeweight=".5pt">
              <v:stroke joinstyle="miter"/>
              <w10:wrap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D5F98" w14:textId="77777777" w:rsidR="001432D0" w:rsidRDefault="001432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6EBC"/>
    <w:multiLevelType w:val="hybridMultilevel"/>
    <w:tmpl w:val="07709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B055E"/>
    <w:multiLevelType w:val="multilevel"/>
    <w:tmpl w:val="32F8D9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C70961"/>
    <w:multiLevelType w:val="hybridMultilevel"/>
    <w:tmpl w:val="FBD6FD38"/>
    <w:lvl w:ilvl="0" w:tplc="99887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E621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1898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2816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89F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7697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ACC2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1852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103F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1B0816"/>
    <w:multiLevelType w:val="hybridMultilevel"/>
    <w:tmpl w:val="CD224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14920"/>
    <w:multiLevelType w:val="hybridMultilevel"/>
    <w:tmpl w:val="40509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20B01"/>
    <w:multiLevelType w:val="hybridMultilevel"/>
    <w:tmpl w:val="CD1C46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9A2AA2"/>
    <w:multiLevelType w:val="hybridMultilevel"/>
    <w:tmpl w:val="9F342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72103"/>
    <w:multiLevelType w:val="hybridMultilevel"/>
    <w:tmpl w:val="4FA26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D1C36"/>
    <w:multiLevelType w:val="hybridMultilevel"/>
    <w:tmpl w:val="29E22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4E06DC"/>
    <w:multiLevelType w:val="hybridMultilevel"/>
    <w:tmpl w:val="92C8A726"/>
    <w:lvl w:ilvl="0" w:tplc="7B60A258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9BBE47FC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FDF8BD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158E39D2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A3E403BA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35ECFA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4D1A6D4C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7EDAD4CC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4BDA83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001D03"/>
    <w:multiLevelType w:val="hybridMultilevel"/>
    <w:tmpl w:val="F8849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C200C"/>
    <w:multiLevelType w:val="hybridMultilevel"/>
    <w:tmpl w:val="23F4C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9D29F2"/>
    <w:multiLevelType w:val="hybridMultilevel"/>
    <w:tmpl w:val="E8BAC8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49118EE"/>
    <w:multiLevelType w:val="hybridMultilevel"/>
    <w:tmpl w:val="FFFFFFFF"/>
    <w:lvl w:ilvl="0" w:tplc="0E005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CCED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4A87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B6CB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0E0B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D60E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68E3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4EA4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C48E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7B2BF6"/>
    <w:multiLevelType w:val="hybridMultilevel"/>
    <w:tmpl w:val="5BDA4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A11DB0"/>
    <w:multiLevelType w:val="hybridMultilevel"/>
    <w:tmpl w:val="3B8E37D4"/>
    <w:lvl w:ilvl="0" w:tplc="87D43B5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6202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24FF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24CD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8C4F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AC8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36CE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8430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B6DE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FF1056"/>
    <w:multiLevelType w:val="hybridMultilevel"/>
    <w:tmpl w:val="2CAE8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C1302"/>
    <w:multiLevelType w:val="multilevel"/>
    <w:tmpl w:val="AFCA6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566862"/>
    <w:multiLevelType w:val="hybridMultilevel"/>
    <w:tmpl w:val="8A52E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1670FE"/>
    <w:multiLevelType w:val="hybridMultilevel"/>
    <w:tmpl w:val="2E168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2853F3"/>
    <w:multiLevelType w:val="hybridMultilevel"/>
    <w:tmpl w:val="CA4444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DFA221A"/>
    <w:multiLevelType w:val="multilevel"/>
    <w:tmpl w:val="440628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6D4728"/>
    <w:multiLevelType w:val="hybridMultilevel"/>
    <w:tmpl w:val="13DC5E8E"/>
    <w:lvl w:ilvl="0" w:tplc="DD1C3A1A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7DB27A04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4E8CA0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401A93BA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F356CE82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E69691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DC3ED140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07B861A0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A89006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698659913">
    <w:abstractNumId w:val="13"/>
  </w:num>
  <w:num w:numId="2" w16cid:durableId="1767380572">
    <w:abstractNumId w:val="21"/>
  </w:num>
  <w:num w:numId="3" w16cid:durableId="396054913">
    <w:abstractNumId w:val="2"/>
  </w:num>
  <w:num w:numId="4" w16cid:durableId="774986957">
    <w:abstractNumId w:val="22"/>
  </w:num>
  <w:num w:numId="5" w16cid:durableId="592739157">
    <w:abstractNumId w:val="1"/>
  </w:num>
  <w:num w:numId="6" w16cid:durableId="1549222922">
    <w:abstractNumId w:val="9"/>
  </w:num>
  <w:num w:numId="7" w16cid:durableId="502665365">
    <w:abstractNumId w:val="15"/>
  </w:num>
  <w:num w:numId="8" w16cid:durableId="622813814">
    <w:abstractNumId w:val="6"/>
  </w:num>
  <w:num w:numId="9" w16cid:durableId="376515684">
    <w:abstractNumId w:val="16"/>
  </w:num>
  <w:num w:numId="10" w16cid:durableId="456879012">
    <w:abstractNumId w:val="14"/>
  </w:num>
  <w:num w:numId="11" w16cid:durableId="313949454">
    <w:abstractNumId w:val="4"/>
  </w:num>
  <w:num w:numId="12" w16cid:durableId="1884444197">
    <w:abstractNumId w:val="10"/>
  </w:num>
  <w:num w:numId="13" w16cid:durableId="2138449050">
    <w:abstractNumId w:val="11"/>
  </w:num>
  <w:num w:numId="14" w16cid:durableId="1060641260">
    <w:abstractNumId w:val="7"/>
  </w:num>
  <w:num w:numId="15" w16cid:durableId="2109616734">
    <w:abstractNumId w:val="0"/>
  </w:num>
  <w:num w:numId="16" w16cid:durableId="984120891">
    <w:abstractNumId w:val="18"/>
  </w:num>
  <w:num w:numId="17" w16cid:durableId="1720471380">
    <w:abstractNumId w:val="20"/>
  </w:num>
  <w:num w:numId="18" w16cid:durableId="1690835304">
    <w:abstractNumId w:val="3"/>
  </w:num>
  <w:num w:numId="19" w16cid:durableId="630936372">
    <w:abstractNumId w:val="8"/>
  </w:num>
  <w:num w:numId="20" w16cid:durableId="1056782298">
    <w:abstractNumId w:val="12"/>
  </w:num>
  <w:num w:numId="21" w16cid:durableId="744230166">
    <w:abstractNumId w:val="5"/>
  </w:num>
  <w:num w:numId="22" w16cid:durableId="120005056">
    <w:abstractNumId w:val="19"/>
  </w:num>
  <w:num w:numId="23" w16cid:durableId="197656858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7CA"/>
    <w:rsid w:val="00006721"/>
    <w:rsid w:val="00007B2F"/>
    <w:rsid w:val="00007D08"/>
    <w:rsid w:val="00012856"/>
    <w:rsid w:val="00012E72"/>
    <w:rsid w:val="000133D2"/>
    <w:rsid w:val="000239ED"/>
    <w:rsid w:val="00027D11"/>
    <w:rsid w:val="00030A37"/>
    <w:rsid w:val="00033298"/>
    <w:rsid w:val="00033B07"/>
    <w:rsid w:val="00034163"/>
    <w:rsid w:val="0003421B"/>
    <w:rsid w:val="000373AB"/>
    <w:rsid w:val="00041382"/>
    <w:rsid w:val="000416DD"/>
    <w:rsid w:val="0005603C"/>
    <w:rsid w:val="00063FEC"/>
    <w:rsid w:val="0006433B"/>
    <w:rsid w:val="00070235"/>
    <w:rsid w:val="000709B6"/>
    <w:rsid w:val="00070B8B"/>
    <w:rsid w:val="00071A82"/>
    <w:rsid w:val="00071BA5"/>
    <w:rsid w:val="00074694"/>
    <w:rsid w:val="00076ADD"/>
    <w:rsid w:val="00085611"/>
    <w:rsid w:val="00085A51"/>
    <w:rsid w:val="00086A0C"/>
    <w:rsid w:val="000914F7"/>
    <w:rsid w:val="000924CF"/>
    <w:rsid w:val="0009275D"/>
    <w:rsid w:val="000947BD"/>
    <w:rsid w:val="00097326"/>
    <w:rsid w:val="000A1E57"/>
    <w:rsid w:val="000A5FEA"/>
    <w:rsid w:val="000A7C52"/>
    <w:rsid w:val="000B0DA2"/>
    <w:rsid w:val="000B149A"/>
    <w:rsid w:val="000B1989"/>
    <w:rsid w:val="000B2C94"/>
    <w:rsid w:val="000B582F"/>
    <w:rsid w:val="000B584B"/>
    <w:rsid w:val="000B6E87"/>
    <w:rsid w:val="000D111E"/>
    <w:rsid w:val="000E1640"/>
    <w:rsid w:val="000E261F"/>
    <w:rsid w:val="000E3DB5"/>
    <w:rsid w:val="000E7E54"/>
    <w:rsid w:val="000F0E3C"/>
    <w:rsid w:val="000F2110"/>
    <w:rsid w:val="00100714"/>
    <w:rsid w:val="00113B47"/>
    <w:rsid w:val="00116719"/>
    <w:rsid w:val="0011787A"/>
    <w:rsid w:val="001361ED"/>
    <w:rsid w:val="00137D63"/>
    <w:rsid w:val="00141729"/>
    <w:rsid w:val="001432D0"/>
    <w:rsid w:val="00151013"/>
    <w:rsid w:val="00151598"/>
    <w:rsid w:val="0015289D"/>
    <w:rsid w:val="0015524A"/>
    <w:rsid w:val="0016011E"/>
    <w:rsid w:val="001616E7"/>
    <w:rsid w:val="001617E1"/>
    <w:rsid w:val="00167BB9"/>
    <w:rsid w:val="001713BA"/>
    <w:rsid w:val="00171617"/>
    <w:rsid w:val="00181140"/>
    <w:rsid w:val="00186A39"/>
    <w:rsid w:val="001906F3"/>
    <w:rsid w:val="00191BB8"/>
    <w:rsid w:val="00192BCD"/>
    <w:rsid w:val="00192C29"/>
    <w:rsid w:val="00195027"/>
    <w:rsid w:val="001A1EB5"/>
    <w:rsid w:val="001A1EF1"/>
    <w:rsid w:val="001A422D"/>
    <w:rsid w:val="001A6AB0"/>
    <w:rsid w:val="001B211F"/>
    <w:rsid w:val="001B71D4"/>
    <w:rsid w:val="001C0961"/>
    <w:rsid w:val="001C2E6A"/>
    <w:rsid w:val="001D20C8"/>
    <w:rsid w:val="001E258A"/>
    <w:rsid w:val="001E7CF4"/>
    <w:rsid w:val="001F0F50"/>
    <w:rsid w:val="001F1F52"/>
    <w:rsid w:val="001F4B4A"/>
    <w:rsid w:val="001F5DD7"/>
    <w:rsid w:val="0020161B"/>
    <w:rsid w:val="00204CDF"/>
    <w:rsid w:val="002066B3"/>
    <w:rsid w:val="00207C60"/>
    <w:rsid w:val="002163A6"/>
    <w:rsid w:val="00217155"/>
    <w:rsid w:val="00217F78"/>
    <w:rsid w:val="002208DF"/>
    <w:rsid w:val="00222ECF"/>
    <w:rsid w:val="002236C9"/>
    <w:rsid w:val="002267EF"/>
    <w:rsid w:val="00240A76"/>
    <w:rsid w:val="00242FE5"/>
    <w:rsid w:val="00243E3A"/>
    <w:rsid w:val="00244C2A"/>
    <w:rsid w:val="00245832"/>
    <w:rsid w:val="00254D39"/>
    <w:rsid w:val="00256660"/>
    <w:rsid w:val="0025698B"/>
    <w:rsid w:val="00257C19"/>
    <w:rsid w:val="00262E6B"/>
    <w:rsid w:val="00270846"/>
    <w:rsid w:val="00272C82"/>
    <w:rsid w:val="002736B8"/>
    <w:rsid w:val="0027627D"/>
    <w:rsid w:val="0027732A"/>
    <w:rsid w:val="00282C5F"/>
    <w:rsid w:val="0028337B"/>
    <w:rsid w:val="002877D6"/>
    <w:rsid w:val="0028798B"/>
    <w:rsid w:val="0029662B"/>
    <w:rsid w:val="002A2D58"/>
    <w:rsid w:val="002A32F9"/>
    <w:rsid w:val="002B09DA"/>
    <w:rsid w:val="002B1931"/>
    <w:rsid w:val="002B72BD"/>
    <w:rsid w:val="002B7C98"/>
    <w:rsid w:val="002C157C"/>
    <w:rsid w:val="002C43CA"/>
    <w:rsid w:val="002D129F"/>
    <w:rsid w:val="002E3BE4"/>
    <w:rsid w:val="002E555A"/>
    <w:rsid w:val="002E7688"/>
    <w:rsid w:val="002F215D"/>
    <w:rsid w:val="00302245"/>
    <w:rsid w:val="00304352"/>
    <w:rsid w:val="00304DBE"/>
    <w:rsid w:val="00306D23"/>
    <w:rsid w:val="00310899"/>
    <w:rsid w:val="00313199"/>
    <w:rsid w:val="00313338"/>
    <w:rsid w:val="003250F3"/>
    <w:rsid w:val="00331A3D"/>
    <w:rsid w:val="003330F3"/>
    <w:rsid w:val="00333E33"/>
    <w:rsid w:val="0033561E"/>
    <w:rsid w:val="003426C2"/>
    <w:rsid w:val="00343A44"/>
    <w:rsid w:val="00345188"/>
    <w:rsid w:val="003517F8"/>
    <w:rsid w:val="00354F02"/>
    <w:rsid w:val="003568EF"/>
    <w:rsid w:val="00357236"/>
    <w:rsid w:val="0036248F"/>
    <w:rsid w:val="00364632"/>
    <w:rsid w:val="00365CD6"/>
    <w:rsid w:val="00366FAB"/>
    <w:rsid w:val="00373377"/>
    <w:rsid w:val="003772ED"/>
    <w:rsid w:val="00377A20"/>
    <w:rsid w:val="003802DE"/>
    <w:rsid w:val="003803F2"/>
    <w:rsid w:val="00380C5A"/>
    <w:rsid w:val="003846EE"/>
    <w:rsid w:val="003905D0"/>
    <w:rsid w:val="003A2F61"/>
    <w:rsid w:val="003A4318"/>
    <w:rsid w:val="003B0465"/>
    <w:rsid w:val="003B45D7"/>
    <w:rsid w:val="003B74A2"/>
    <w:rsid w:val="003B7B95"/>
    <w:rsid w:val="003C1214"/>
    <w:rsid w:val="003C4A2B"/>
    <w:rsid w:val="003C6776"/>
    <w:rsid w:val="003D2298"/>
    <w:rsid w:val="003D6560"/>
    <w:rsid w:val="003DE97E"/>
    <w:rsid w:val="003E18E3"/>
    <w:rsid w:val="003E2E23"/>
    <w:rsid w:val="003E330A"/>
    <w:rsid w:val="003E51A7"/>
    <w:rsid w:val="003E55F8"/>
    <w:rsid w:val="003E6CAB"/>
    <w:rsid w:val="003F191D"/>
    <w:rsid w:val="003F1925"/>
    <w:rsid w:val="003F342E"/>
    <w:rsid w:val="003F5051"/>
    <w:rsid w:val="003F66E3"/>
    <w:rsid w:val="003F70A4"/>
    <w:rsid w:val="0040190A"/>
    <w:rsid w:val="00406EBF"/>
    <w:rsid w:val="00406FD8"/>
    <w:rsid w:val="00411B6D"/>
    <w:rsid w:val="00412813"/>
    <w:rsid w:val="00412A76"/>
    <w:rsid w:val="00413553"/>
    <w:rsid w:val="00420338"/>
    <w:rsid w:val="00421E74"/>
    <w:rsid w:val="00422558"/>
    <w:rsid w:val="00423A2F"/>
    <w:rsid w:val="00425C93"/>
    <w:rsid w:val="00432391"/>
    <w:rsid w:val="0043410C"/>
    <w:rsid w:val="0043588A"/>
    <w:rsid w:val="00441086"/>
    <w:rsid w:val="004413BD"/>
    <w:rsid w:val="00441736"/>
    <w:rsid w:val="00443B23"/>
    <w:rsid w:val="00446CB2"/>
    <w:rsid w:val="00450256"/>
    <w:rsid w:val="004561C1"/>
    <w:rsid w:val="0046055F"/>
    <w:rsid w:val="0046165D"/>
    <w:rsid w:val="004622AF"/>
    <w:rsid w:val="0046717A"/>
    <w:rsid w:val="00467CB4"/>
    <w:rsid w:val="00471438"/>
    <w:rsid w:val="004714CB"/>
    <w:rsid w:val="00472966"/>
    <w:rsid w:val="00472A64"/>
    <w:rsid w:val="00475424"/>
    <w:rsid w:val="004755A9"/>
    <w:rsid w:val="00476649"/>
    <w:rsid w:val="00480D51"/>
    <w:rsid w:val="00484AF1"/>
    <w:rsid w:val="00486098"/>
    <w:rsid w:val="004903AE"/>
    <w:rsid w:val="004909E9"/>
    <w:rsid w:val="00490CFB"/>
    <w:rsid w:val="0049338C"/>
    <w:rsid w:val="004A0526"/>
    <w:rsid w:val="004A0F08"/>
    <w:rsid w:val="004A263F"/>
    <w:rsid w:val="004A4833"/>
    <w:rsid w:val="004A5CAD"/>
    <w:rsid w:val="004B0B9A"/>
    <w:rsid w:val="004B184C"/>
    <w:rsid w:val="004B34AF"/>
    <w:rsid w:val="004B3596"/>
    <w:rsid w:val="004B411A"/>
    <w:rsid w:val="004B4CC3"/>
    <w:rsid w:val="004C0FE2"/>
    <w:rsid w:val="004C2353"/>
    <w:rsid w:val="004C57A6"/>
    <w:rsid w:val="004D1615"/>
    <w:rsid w:val="004D2AD1"/>
    <w:rsid w:val="004D3444"/>
    <w:rsid w:val="004D4CA5"/>
    <w:rsid w:val="004D55DC"/>
    <w:rsid w:val="004E3151"/>
    <w:rsid w:val="004E3470"/>
    <w:rsid w:val="004E4758"/>
    <w:rsid w:val="004E4FCB"/>
    <w:rsid w:val="004F4172"/>
    <w:rsid w:val="004F5B93"/>
    <w:rsid w:val="004F6B7B"/>
    <w:rsid w:val="00501069"/>
    <w:rsid w:val="005026AB"/>
    <w:rsid w:val="005058B2"/>
    <w:rsid w:val="005058E2"/>
    <w:rsid w:val="00507A18"/>
    <w:rsid w:val="00517254"/>
    <w:rsid w:val="005203A4"/>
    <w:rsid w:val="00520F80"/>
    <w:rsid w:val="0052121B"/>
    <w:rsid w:val="00522296"/>
    <w:rsid w:val="00532CC1"/>
    <w:rsid w:val="00532E98"/>
    <w:rsid w:val="00542BD8"/>
    <w:rsid w:val="00543607"/>
    <w:rsid w:val="00546C58"/>
    <w:rsid w:val="005538C7"/>
    <w:rsid w:val="00557898"/>
    <w:rsid w:val="0056152F"/>
    <w:rsid w:val="005723D4"/>
    <w:rsid w:val="00573DA6"/>
    <w:rsid w:val="00575BB5"/>
    <w:rsid w:val="00577D5F"/>
    <w:rsid w:val="00582043"/>
    <w:rsid w:val="00585272"/>
    <w:rsid w:val="005866EE"/>
    <w:rsid w:val="00586CD8"/>
    <w:rsid w:val="00591A1A"/>
    <w:rsid w:val="00593646"/>
    <w:rsid w:val="005941BC"/>
    <w:rsid w:val="005962D2"/>
    <w:rsid w:val="005A0E73"/>
    <w:rsid w:val="005A1039"/>
    <w:rsid w:val="005A3716"/>
    <w:rsid w:val="005C0080"/>
    <w:rsid w:val="005C478A"/>
    <w:rsid w:val="005C564A"/>
    <w:rsid w:val="005C5907"/>
    <w:rsid w:val="005C5E12"/>
    <w:rsid w:val="005C7016"/>
    <w:rsid w:val="005D177A"/>
    <w:rsid w:val="005D2F90"/>
    <w:rsid w:val="005E1432"/>
    <w:rsid w:val="005E277F"/>
    <w:rsid w:val="005F0FF6"/>
    <w:rsid w:val="005F19A9"/>
    <w:rsid w:val="005F1AA1"/>
    <w:rsid w:val="005F23AF"/>
    <w:rsid w:val="005F49AA"/>
    <w:rsid w:val="005F7672"/>
    <w:rsid w:val="0060051D"/>
    <w:rsid w:val="0060391C"/>
    <w:rsid w:val="00603C2D"/>
    <w:rsid w:val="00603E23"/>
    <w:rsid w:val="00603FDB"/>
    <w:rsid w:val="0061778D"/>
    <w:rsid w:val="0062014F"/>
    <w:rsid w:val="00621AF2"/>
    <w:rsid w:val="006221AC"/>
    <w:rsid w:val="00622D4B"/>
    <w:rsid w:val="00625951"/>
    <w:rsid w:val="00625BAE"/>
    <w:rsid w:val="00631E78"/>
    <w:rsid w:val="00632980"/>
    <w:rsid w:val="006351D0"/>
    <w:rsid w:val="00637943"/>
    <w:rsid w:val="006414C7"/>
    <w:rsid w:val="006468AD"/>
    <w:rsid w:val="00647E66"/>
    <w:rsid w:val="006543C0"/>
    <w:rsid w:val="00657EDC"/>
    <w:rsid w:val="00660AC7"/>
    <w:rsid w:val="00663574"/>
    <w:rsid w:val="00664586"/>
    <w:rsid w:val="00673CD1"/>
    <w:rsid w:val="006754D4"/>
    <w:rsid w:val="0067649C"/>
    <w:rsid w:val="00681655"/>
    <w:rsid w:val="00682A99"/>
    <w:rsid w:val="00682E66"/>
    <w:rsid w:val="006930CB"/>
    <w:rsid w:val="00693B47"/>
    <w:rsid w:val="00694ABD"/>
    <w:rsid w:val="006979AD"/>
    <w:rsid w:val="006A2622"/>
    <w:rsid w:val="006A2832"/>
    <w:rsid w:val="006A28AA"/>
    <w:rsid w:val="006A3FEB"/>
    <w:rsid w:val="006B28A1"/>
    <w:rsid w:val="006C1289"/>
    <w:rsid w:val="006C21FD"/>
    <w:rsid w:val="006C22AB"/>
    <w:rsid w:val="006C2985"/>
    <w:rsid w:val="006D0EE3"/>
    <w:rsid w:val="006D5A96"/>
    <w:rsid w:val="006E0ABF"/>
    <w:rsid w:val="006E1B4D"/>
    <w:rsid w:val="006E21DB"/>
    <w:rsid w:val="006E2612"/>
    <w:rsid w:val="006F0832"/>
    <w:rsid w:val="006F335C"/>
    <w:rsid w:val="006F4358"/>
    <w:rsid w:val="007007D5"/>
    <w:rsid w:val="00705766"/>
    <w:rsid w:val="00714079"/>
    <w:rsid w:val="00716678"/>
    <w:rsid w:val="0071683F"/>
    <w:rsid w:val="007249ED"/>
    <w:rsid w:val="007305BE"/>
    <w:rsid w:val="00730C56"/>
    <w:rsid w:val="00734432"/>
    <w:rsid w:val="00735B6D"/>
    <w:rsid w:val="00737F05"/>
    <w:rsid w:val="00740229"/>
    <w:rsid w:val="0074230E"/>
    <w:rsid w:val="007437C0"/>
    <w:rsid w:val="00745EB7"/>
    <w:rsid w:val="0075041D"/>
    <w:rsid w:val="00752496"/>
    <w:rsid w:val="007560A2"/>
    <w:rsid w:val="00757DA1"/>
    <w:rsid w:val="00760767"/>
    <w:rsid w:val="00762EEA"/>
    <w:rsid w:val="007645E0"/>
    <w:rsid w:val="007672CE"/>
    <w:rsid w:val="00767E15"/>
    <w:rsid w:val="00770282"/>
    <w:rsid w:val="00771797"/>
    <w:rsid w:val="00772926"/>
    <w:rsid w:val="00772C90"/>
    <w:rsid w:val="007846DB"/>
    <w:rsid w:val="007853EB"/>
    <w:rsid w:val="007969DC"/>
    <w:rsid w:val="007A255E"/>
    <w:rsid w:val="007A34ED"/>
    <w:rsid w:val="007A7149"/>
    <w:rsid w:val="007B1639"/>
    <w:rsid w:val="007B4BD2"/>
    <w:rsid w:val="007B7F8E"/>
    <w:rsid w:val="007C11F3"/>
    <w:rsid w:val="007C15BE"/>
    <w:rsid w:val="007C6CC0"/>
    <w:rsid w:val="007C6FBE"/>
    <w:rsid w:val="007D3CC5"/>
    <w:rsid w:val="007D78F5"/>
    <w:rsid w:val="007E028C"/>
    <w:rsid w:val="007E3FAC"/>
    <w:rsid w:val="007E4E9C"/>
    <w:rsid w:val="007E577A"/>
    <w:rsid w:val="007E7DC1"/>
    <w:rsid w:val="007F1C90"/>
    <w:rsid w:val="007F2BB4"/>
    <w:rsid w:val="007F46D6"/>
    <w:rsid w:val="00802BBE"/>
    <w:rsid w:val="00803B03"/>
    <w:rsid w:val="00804A36"/>
    <w:rsid w:val="00805007"/>
    <w:rsid w:val="008058FF"/>
    <w:rsid w:val="0081384D"/>
    <w:rsid w:val="00825F1E"/>
    <w:rsid w:val="00833748"/>
    <w:rsid w:val="00834018"/>
    <w:rsid w:val="0083407F"/>
    <w:rsid w:val="00836B8D"/>
    <w:rsid w:val="008378A0"/>
    <w:rsid w:val="0084034D"/>
    <w:rsid w:val="0084130E"/>
    <w:rsid w:val="008417E1"/>
    <w:rsid w:val="00844057"/>
    <w:rsid w:val="008443D3"/>
    <w:rsid w:val="00846514"/>
    <w:rsid w:val="00846F8D"/>
    <w:rsid w:val="0084766F"/>
    <w:rsid w:val="008516B2"/>
    <w:rsid w:val="00851C93"/>
    <w:rsid w:val="00852A58"/>
    <w:rsid w:val="0085326E"/>
    <w:rsid w:val="008539DF"/>
    <w:rsid w:val="008542D0"/>
    <w:rsid w:val="008559E4"/>
    <w:rsid w:val="0086319C"/>
    <w:rsid w:val="00865D99"/>
    <w:rsid w:val="00867B2A"/>
    <w:rsid w:val="00870A26"/>
    <w:rsid w:val="00871390"/>
    <w:rsid w:val="00871B4E"/>
    <w:rsid w:val="00877EB2"/>
    <w:rsid w:val="00881F0F"/>
    <w:rsid w:val="0088454D"/>
    <w:rsid w:val="008854BE"/>
    <w:rsid w:val="008868D3"/>
    <w:rsid w:val="0089015C"/>
    <w:rsid w:val="0089519E"/>
    <w:rsid w:val="00896B8B"/>
    <w:rsid w:val="008A155F"/>
    <w:rsid w:val="008A30B1"/>
    <w:rsid w:val="008A55AA"/>
    <w:rsid w:val="008B4110"/>
    <w:rsid w:val="008B65F6"/>
    <w:rsid w:val="008B74C9"/>
    <w:rsid w:val="008C0A25"/>
    <w:rsid w:val="008C13C3"/>
    <w:rsid w:val="008C1B66"/>
    <w:rsid w:val="008C3472"/>
    <w:rsid w:val="008C40E3"/>
    <w:rsid w:val="008C6975"/>
    <w:rsid w:val="008D01F9"/>
    <w:rsid w:val="008D1AE1"/>
    <w:rsid w:val="008E3C62"/>
    <w:rsid w:val="008E50C7"/>
    <w:rsid w:val="008F3D24"/>
    <w:rsid w:val="008F4126"/>
    <w:rsid w:val="00900500"/>
    <w:rsid w:val="00902ADC"/>
    <w:rsid w:val="00903451"/>
    <w:rsid w:val="0090789A"/>
    <w:rsid w:val="00910F53"/>
    <w:rsid w:val="0091256C"/>
    <w:rsid w:val="009129E3"/>
    <w:rsid w:val="00916054"/>
    <w:rsid w:val="009173DF"/>
    <w:rsid w:val="00926AED"/>
    <w:rsid w:val="00926D61"/>
    <w:rsid w:val="00933839"/>
    <w:rsid w:val="00934A31"/>
    <w:rsid w:val="0094061C"/>
    <w:rsid w:val="00950CFD"/>
    <w:rsid w:val="009526BA"/>
    <w:rsid w:val="009577EE"/>
    <w:rsid w:val="00962842"/>
    <w:rsid w:val="009632ED"/>
    <w:rsid w:val="0096780D"/>
    <w:rsid w:val="009727C0"/>
    <w:rsid w:val="00972B71"/>
    <w:rsid w:val="00975127"/>
    <w:rsid w:val="00982B09"/>
    <w:rsid w:val="0098775E"/>
    <w:rsid w:val="00991228"/>
    <w:rsid w:val="00994D27"/>
    <w:rsid w:val="00995178"/>
    <w:rsid w:val="00996E66"/>
    <w:rsid w:val="0099786D"/>
    <w:rsid w:val="009A4CFF"/>
    <w:rsid w:val="009B0D15"/>
    <w:rsid w:val="009B3CD1"/>
    <w:rsid w:val="009B7A16"/>
    <w:rsid w:val="009C2C86"/>
    <w:rsid w:val="009C45A1"/>
    <w:rsid w:val="009C4703"/>
    <w:rsid w:val="009C76F3"/>
    <w:rsid w:val="009D7EE7"/>
    <w:rsid w:val="009E1EDC"/>
    <w:rsid w:val="009E58E8"/>
    <w:rsid w:val="009E72C6"/>
    <w:rsid w:val="009F20FC"/>
    <w:rsid w:val="009F3049"/>
    <w:rsid w:val="009F3827"/>
    <w:rsid w:val="009F7B08"/>
    <w:rsid w:val="00A0082B"/>
    <w:rsid w:val="00A00FED"/>
    <w:rsid w:val="00A0409C"/>
    <w:rsid w:val="00A04B5A"/>
    <w:rsid w:val="00A05615"/>
    <w:rsid w:val="00A06695"/>
    <w:rsid w:val="00A06D7F"/>
    <w:rsid w:val="00A16075"/>
    <w:rsid w:val="00A16CA2"/>
    <w:rsid w:val="00A1709C"/>
    <w:rsid w:val="00A171B5"/>
    <w:rsid w:val="00A17B5C"/>
    <w:rsid w:val="00A2557E"/>
    <w:rsid w:val="00A25B9C"/>
    <w:rsid w:val="00A25CEF"/>
    <w:rsid w:val="00A265C8"/>
    <w:rsid w:val="00A27F6F"/>
    <w:rsid w:val="00A33415"/>
    <w:rsid w:val="00A3513E"/>
    <w:rsid w:val="00A41FFF"/>
    <w:rsid w:val="00A42742"/>
    <w:rsid w:val="00A475BD"/>
    <w:rsid w:val="00A50613"/>
    <w:rsid w:val="00A52376"/>
    <w:rsid w:val="00A52B7A"/>
    <w:rsid w:val="00A553DD"/>
    <w:rsid w:val="00A561B1"/>
    <w:rsid w:val="00A5770C"/>
    <w:rsid w:val="00A65B83"/>
    <w:rsid w:val="00A71CFF"/>
    <w:rsid w:val="00A778D8"/>
    <w:rsid w:val="00A84285"/>
    <w:rsid w:val="00A87915"/>
    <w:rsid w:val="00A965D4"/>
    <w:rsid w:val="00AB0F66"/>
    <w:rsid w:val="00AB18AA"/>
    <w:rsid w:val="00AB1EFA"/>
    <w:rsid w:val="00AB26BD"/>
    <w:rsid w:val="00AB2DDB"/>
    <w:rsid w:val="00AB524B"/>
    <w:rsid w:val="00AC0C9F"/>
    <w:rsid w:val="00AC2A8B"/>
    <w:rsid w:val="00AC5037"/>
    <w:rsid w:val="00AD0950"/>
    <w:rsid w:val="00AD1877"/>
    <w:rsid w:val="00AD3889"/>
    <w:rsid w:val="00AD3BC9"/>
    <w:rsid w:val="00AD6EAD"/>
    <w:rsid w:val="00AD7B89"/>
    <w:rsid w:val="00AE09E7"/>
    <w:rsid w:val="00AE1916"/>
    <w:rsid w:val="00AE3428"/>
    <w:rsid w:val="00AE5610"/>
    <w:rsid w:val="00AF0BBC"/>
    <w:rsid w:val="00AF534B"/>
    <w:rsid w:val="00AF5ED8"/>
    <w:rsid w:val="00B00F19"/>
    <w:rsid w:val="00B11310"/>
    <w:rsid w:val="00B13FEE"/>
    <w:rsid w:val="00B16A0E"/>
    <w:rsid w:val="00B20055"/>
    <w:rsid w:val="00B209FB"/>
    <w:rsid w:val="00B22A86"/>
    <w:rsid w:val="00B237C9"/>
    <w:rsid w:val="00B26A02"/>
    <w:rsid w:val="00B31148"/>
    <w:rsid w:val="00B3264A"/>
    <w:rsid w:val="00B35299"/>
    <w:rsid w:val="00B361B4"/>
    <w:rsid w:val="00B3635C"/>
    <w:rsid w:val="00B523B8"/>
    <w:rsid w:val="00B53CC6"/>
    <w:rsid w:val="00B54369"/>
    <w:rsid w:val="00B61B74"/>
    <w:rsid w:val="00B67ED1"/>
    <w:rsid w:val="00B72EDE"/>
    <w:rsid w:val="00B955F8"/>
    <w:rsid w:val="00B965F8"/>
    <w:rsid w:val="00BA21B9"/>
    <w:rsid w:val="00BA4EF4"/>
    <w:rsid w:val="00BB333F"/>
    <w:rsid w:val="00BC06BE"/>
    <w:rsid w:val="00BC10CB"/>
    <w:rsid w:val="00BD176F"/>
    <w:rsid w:val="00BE3EF5"/>
    <w:rsid w:val="00BE4C4B"/>
    <w:rsid w:val="00BE4F64"/>
    <w:rsid w:val="00BF3446"/>
    <w:rsid w:val="00BF46DB"/>
    <w:rsid w:val="00BF5E52"/>
    <w:rsid w:val="00BF70D2"/>
    <w:rsid w:val="00C03D17"/>
    <w:rsid w:val="00C072BB"/>
    <w:rsid w:val="00C1350C"/>
    <w:rsid w:val="00C155D0"/>
    <w:rsid w:val="00C26E6D"/>
    <w:rsid w:val="00C27FA9"/>
    <w:rsid w:val="00C3074B"/>
    <w:rsid w:val="00C31CE4"/>
    <w:rsid w:val="00C3216B"/>
    <w:rsid w:val="00C36423"/>
    <w:rsid w:val="00C376EF"/>
    <w:rsid w:val="00C40AD7"/>
    <w:rsid w:val="00C41FF1"/>
    <w:rsid w:val="00C42C15"/>
    <w:rsid w:val="00C465DD"/>
    <w:rsid w:val="00C607BC"/>
    <w:rsid w:val="00C6181C"/>
    <w:rsid w:val="00C62B4A"/>
    <w:rsid w:val="00C638A0"/>
    <w:rsid w:val="00C65E27"/>
    <w:rsid w:val="00C66D3A"/>
    <w:rsid w:val="00C74462"/>
    <w:rsid w:val="00C750DF"/>
    <w:rsid w:val="00C75182"/>
    <w:rsid w:val="00C75C55"/>
    <w:rsid w:val="00C76294"/>
    <w:rsid w:val="00C76484"/>
    <w:rsid w:val="00C77B40"/>
    <w:rsid w:val="00C852C5"/>
    <w:rsid w:val="00C86017"/>
    <w:rsid w:val="00C9066B"/>
    <w:rsid w:val="00C93E23"/>
    <w:rsid w:val="00C948CB"/>
    <w:rsid w:val="00C9567A"/>
    <w:rsid w:val="00C97E5F"/>
    <w:rsid w:val="00CA37C8"/>
    <w:rsid w:val="00CB28CD"/>
    <w:rsid w:val="00CB4208"/>
    <w:rsid w:val="00CB668A"/>
    <w:rsid w:val="00CC6FC6"/>
    <w:rsid w:val="00CC7FBE"/>
    <w:rsid w:val="00CD25D9"/>
    <w:rsid w:val="00CD3072"/>
    <w:rsid w:val="00CD329A"/>
    <w:rsid w:val="00CD37CA"/>
    <w:rsid w:val="00CD5437"/>
    <w:rsid w:val="00CE108F"/>
    <w:rsid w:val="00CE2A37"/>
    <w:rsid w:val="00CE707B"/>
    <w:rsid w:val="00CF1323"/>
    <w:rsid w:val="00CF519A"/>
    <w:rsid w:val="00CF7B1C"/>
    <w:rsid w:val="00D041CF"/>
    <w:rsid w:val="00D043BA"/>
    <w:rsid w:val="00D05043"/>
    <w:rsid w:val="00D07B2E"/>
    <w:rsid w:val="00D10502"/>
    <w:rsid w:val="00D10D6A"/>
    <w:rsid w:val="00D146FC"/>
    <w:rsid w:val="00D150A4"/>
    <w:rsid w:val="00D22AD6"/>
    <w:rsid w:val="00D22D8B"/>
    <w:rsid w:val="00D22E2E"/>
    <w:rsid w:val="00D23A18"/>
    <w:rsid w:val="00D24F6A"/>
    <w:rsid w:val="00D2583C"/>
    <w:rsid w:val="00D271C9"/>
    <w:rsid w:val="00D3093C"/>
    <w:rsid w:val="00D36722"/>
    <w:rsid w:val="00D41BC2"/>
    <w:rsid w:val="00D434D5"/>
    <w:rsid w:val="00D4460C"/>
    <w:rsid w:val="00D46294"/>
    <w:rsid w:val="00D47981"/>
    <w:rsid w:val="00D51140"/>
    <w:rsid w:val="00D519F5"/>
    <w:rsid w:val="00D57B15"/>
    <w:rsid w:val="00D60408"/>
    <w:rsid w:val="00D61D13"/>
    <w:rsid w:val="00D62377"/>
    <w:rsid w:val="00D63B25"/>
    <w:rsid w:val="00D64DB3"/>
    <w:rsid w:val="00D6708A"/>
    <w:rsid w:val="00D77324"/>
    <w:rsid w:val="00D81927"/>
    <w:rsid w:val="00D9478B"/>
    <w:rsid w:val="00D972BE"/>
    <w:rsid w:val="00DA097C"/>
    <w:rsid w:val="00DA18D2"/>
    <w:rsid w:val="00DA2035"/>
    <w:rsid w:val="00DA43D6"/>
    <w:rsid w:val="00DA7DEE"/>
    <w:rsid w:val="00DB6AAF"/>
    <w:rsid w:val="00DB749B"/>
    <w:rsid w:val="00DC09CE"/>
    <w:rsid w:val="00DD4C59"/>
    <w:rsid w:val="00DD6254"/>
    <w:rsid w:val="00DD7F36"/>
    <w:rsid w:val="00DE03B2"/>
    <w:rsid w:val="00DE4767"/>
    <w:rsid w:val="00DE4C8C"/>
    <w:rsid w:val="00DF348C"/>
    <w:rsid w:val="00DF3854"/>
    <w:rsid w:val="00DF3FC9"/>
    <w:rsid w:val="00DF68AC"/>
    <w:rsid w:val="00E001F9"/>
    <w:rsid w:val="00E0527E"/>
    <w:rsid w:val="00E07414"/>
    <w:rsid w:val="00E12A93"/>
    <w:rsid w:val="00E14209"/>
    <w:rsid w:val="00E14E69"/>
    <w:rsid w:val="00E15EA0"/>
    <w:rsid w:val="00E25782"/>
    <w:rsid w:val="00E25933"/>
    <w:rsid w:val="00E30317"/>
    <w:rsid w:val="00E303CF"/>
    <w:rsid w:val="00E305B0"/>
    <w:rsid w:val="00E32E86"/>
    <w:rsid w:val="00E41F9B"/>
    <w:rsid w:val="00E4335F"/>
    <w:rsid w:val="00E47CDF"/>
    <w:rsid w:val="00E508F6"/>
    <w:rsid w:val="00E54550"/>
    <w:rsid w:val="00E61656"/>
    <w:rsid w:val="00E63F15"/>
    <w:rsid w:val="00E67CB5"/>
    <w:rsid w:val="00E73D8B"/>
    <w:rsid w:val="00E74A97"/>
    <w:rsid w:val="00E74D4D"/>
    <w:rsid w:val="00E85A40"/>
    <w:rsid w:val="00E86F0F"/>
    <w:rsid w:val="00E90E13"/>
    <w:rsid w:val="00E939C0"/>
    <w:rsid w:val="00E93AA7"/>
    <w:rsid w:val="00E93E23"/>
    <w:rsid w:val="00E93EB7"/>
    <w:rsid w:val="00E94123"/>
    <w:rsid w:val="00E97ECC"/>
    <w:rsid w:val="00EA08D4"/>
    <w:rsid w:val="00EA0ECB"/>
    <w:rsid w:val="00EA3D68"/>
    <w:rsid w:val="00EA7BAD"/>
    <w:rsid w:val="00EB03BE"/>
    <w:rsid w:val="00EB328F"/>
    <w:rsid w:val="00EB5F59"/>
    <w:rsid w:val="00EC1A59"/>
    <w:rsid w:val="00EC4DFF"/>
    <w:rsid w:val="00ED141F"/>
    <w:rsid w:val="00ED2D2B"/>
    <w:rsid w:val="00ED4551"/>
    <w:rsid w:val="00EE4309"/>
    <w:rsid w:val="00EE6E2B"/>
    <w:rsid w:val="00EF50D7"/>
    <w:rsid w:val="00EF529B"/>
    <w:rsid w:val="00F00CD4"/>
    <w:rsid w:val="00F104C3"/>
    <w:rsid w:val="00F1331E"/>
    <w:rsid w:val="00F16A1F"/>
    <w:rsid w:val="00F33D7D"/>
    <w:rsid w:val="00F42F62"/>
    <w:rsid w:val="00F452EA"/>
    <w:rsid w:val="00F45684"/>
    <w:rsid w:val="00F475B3"/>
    <w:rsid w:val="00F47742"/>
    <w:rsid w:val="00F5086E"/>
    <w:rsid w:val="00F50AA4"/>
    <w:rsid w:val="00F50B7B"/>
    <w:rsid w:val="00F51A93"/>
    <w:rsid w:val="00F5230F"/>
    <w:rsid w:val="00F56812"/>
    <w:rsid w:val="00F61527"/>
    <w:rsid w:val="00F668CE"/>
    <w:rsid w:val="00F6758D"/>
    <w:rsid w:val="00F67D0D"/>
    <w:rsid w:val="00F71705"/>
    <w:rsid w:val="00F90871"/>
    <w:rsid w:val="00F95C94"/>
    <w:rsid w:val="00F96509"/>
    <w:rsid w:val="00FA00BB"/>
    <w:rsid w:val="00FA638A"/>
    <w:rsid w:val="00FA786D"/>
    <w:rsid w:val="00FB770E"/>
    <w:rsid w:val="00FC001C"/>
    <w:rsid w:val="00FC0D59"/>
    <w:rsid w:val="00FC21CE"/>
    <w:rsid w:val="00FC4902"/>
    <w:rsid w:val="00FC5CAB"/>
    <w:rsid w:val="00FC7F2B"/>
    <w:rsid w:val="00FD40AA"/>
    <w:rsid w:val="00FD66EC"/>
    <w:rsid w:val="00FE0C6F"/>
    <w:rsid w:val="00FE2C64"/>
    <w:rsid w:val="00FE494E"/>
    <w:rsid w:val="00FE5264"/>
    <w:rsid w:val="00FE7D9C"/>
    <w:rsid w:val="00FF1289"/>
    <w:rsid w:val="00FF599D"/>
    <w:rsid w:val="011FC287"/>
    <w:rsid w:val="01627D86"/>
    <w:rsid w:val="01ECE95E"/>
    <w:rsid w:val="0306CFFF"/>
    <w:rsid w:val="031EAF9B"/>
    <w:rsid w:val="03C59F11"/>
    <w:rsid w:val="043E6589"/>
    <w:rsid w:val="0479E7D1"/>
    <w:rsid w:val="04C96141"/>
    <w:rsid w:val="054276F8"/>
    <w:rsid w:val="05BC58D6"/>
    <w:rsid w:val="06A8EDF4"/>
    <w:rsid w:val="06D02D08"/>
    <w:rsid w:val="0725F17B"/>
    <w:rsid w:val="078EBC8E"/>
    <w:rsid w:val="08077BF4"/>
    <w:rsid w:val="0866EB71"/>
    <w:rsid w:val="0885F19F"/>
    <w:rsid w:val="08BC5820"/>
    <w:rsid w:val="08CC91F8"/>
    <w:rsid w:val="08DDB3BB"/>
    <w:rsid w:val="08E8F19E"/>
    <w:rsid w:val="093A413E"/>
    <w:rsid w:val="09428B00"/>
    <w:rsid w:val="094BFA30"/>
    <w:rsid w:val="09580D31"/>
    <w:rsid w:val="09823478"/>
    <w:rsid w:val="09EDBAF7"/>
    <w:rsid w:val="0A877AB0"/>
    <w:rsid w:val="0B1EBA7A"/>
    <w:rsid w:val="0B7AA347"/>
    <w:rsid w:val="0B7C5F17"/>
    <w:rsid w:val="0C226E39"/>
    <w:rsid w:val="0D4E9D9B"/>
    <w:rsid w:val="0D885773"/>
    <w:rsid w:val="0E14AB44"/>
    <w:rsid w:val="0E293831"/>
    <w:rsid w:val="0E2CA60A"/>
    <w:rsid w:val="0F2D4336"/>
    <w:rsid w:val="0F69E575"/>
    <w:rsid w:val="0F6EB2FD"/>
    <w:rsid w:val="0FAE2658"/>
    <w:rsid w:val="0FB312C9"/>
    <w:rsid w:val="0FE31D25"/>
    <w:rsid w:val="10AB04C6"/>
    <w:rsid w:val="10BFF835"/>
    <w:rsid w:val="119799E4"/>
    <w:rsid w:val="12106DC0"/>
    <w:rsid w:val="12359E43"/>
    <w:rsid w:val="1242FB9B"/>
    <w:rsid w:val="125F825C"/>
    <w:rsid w:val="1269E7B9"/>
    <w:rsid w:val="1310E187"/>
    <w:rsid w:val="13180C26"/>
    <w:rsid w:val="13524213"/>
    <w:rsid w:val="141F5D8E"/>
    <w:rsid w:val="1459FB17"/>
    <w:rsid w:val="14CF3AA6"/>
    <w:rsid w:val="15196631"/>
    <w:rsid w:val="1553BDDE"/>
    <w:rsid w:val="15761C2E"/>
    <w:rsid w:val="15B2F7DA"/>
    <w:rsid w:val="163B6C2E"/>
    <w:rsid w:val="1655D09E"/>
    <w:rsid w:val="1748577E"/>
    <w:rsid w:val="17D73C8F"/>
    <w:rsid w:val="18360A31"/>
    <w:rsid w:val="18FDF91B"/>
    <w:rsid w:val="1939CDA7"/>
    <w:rsid w:val="19515063"/>
    <w:rsid w:val="19BECD0D"/>
    <w:rsid w:val="19D082DD"/>
    <w:rsid w:val="1AE9B7C6"/>
    <w:rsid w:val="1AEC898E"/>
    <w:rsid w:val="1B3E1CEF"/>
    <w:rsid w:val="1C26648B"/>
    <w:rsid w:val="1C848A04"/>
    <w:rsid w:val="1CD9ED50"/>
    <w:rsid w:val="1D003B93"/>
    <w:rsid w:val="1DC578F7"/>
    <w:rsid w:val="1DEBCBC9"/>
    <w:rsid w:val="1DFA4E26"/>
    <w:rsid w:val="1E2FB871"/>
    <w:rsid w:val="1E37DE6C"/>
    <w:rsid w:val="1EE29ED1"/>
    <w:rsid w:val="1F064A2A"/>
    <w:rsid w:val="1F27D13D"/>
    <w:rsid w:val="1F2CCE83"/>
    <w:rsid w:val="1FEDCE23"/>
    <w:rsid w:val="200C375C"/>
    <w:rsid w:val="2044AC4B"/>
    <w:rsid w:val="20559AD1"/>
    <w:rsid w:val="2095D33A"/>
    <w:rsid w:val="20C2CCB5"/>
    <w:rsid w:val="21D7FE15"/>
    <w:rsid w:val="21EB79CD"/>
    <w:rsid w:val="22221890"/>
    <w:rsid w:val="223B9266"/>
    <w:rsid w:val="2253662F"/>
    <w:rsid w:val="228CAC20"/>
    <w:rsid w:val="228ED5FC"/>
    <w:rsid w:val="22D5A6CC"/>
    <w:rsid w:val="231D3E96"/>
    <w:rsid w:val="23BB4A83"/>
    <w:rsid w:val="23BECAE4"/>
    <w:rsid w:val="23CC3D02"/>
    <w:rsid w:val="24CBFE16"/>
    <w:rsid w:val="24CE293E"/>
    <w:rsid w:val="25198CAB"/>
    <w:rsid w:val="25B7AC45"/>
    <w:rsid w:val="2601311E"/>
    <w:rsid w:val="269124A6"/>
    <w:rsid w:val="2692B59C"/>
    <w:rsid w:val="26F2EB45"/>
    <w:rsid w:val="275E7B48"/>
    <w:rsid w:val="28493669"/>
    <w:rsid w:val="28B0E565"/>
    <w:rsid w:val="2937B3F2"/>
    <w:rsid w:val="29F0276D"/>
    <w:rsid w:val="29FC3857"/>
    <w:rsid w:val="29FD46B1"/>
    <w:rsid w:val="2A208431"/>
    <w:rsid w:val="2AD019BE"/>
    <w:rsid w:val="2B221164"/>
    <w:rsid w:val="2B244265"/>
    <w:rsid w:val="2B426886"/>
    <w:rsid w:val="2BB35338"/>
    <w:rsid w:val="2BB66329"/>
    <w:rsid w:val="2BE14423"/>
    <w:rsid w:val="2BE1975F"/>
    <w:rsid w:val="2C1C33E7"/>
    <w:rsid w:val="2CC012C6"/>
    <w:rsid w:val="2CC90949"/>
    <w:rsid w:val="2D12DABC"/>
    <w:rsid w:val="2D518FED"/>
    <w:rsid w:val="2D931EBF"/>
    <w:rsid w:val="2D9645DA"/>
    <w:rsid w:val="2DB4946F"/>
    <w:rsid w:val="2ECF12CB"/>
    <w:rsid w:val="2F804E53"/>
    <w:rsid w:val="2F8DC37B"/>
    <w:rsid w:val="31024C72"/>
    <w:rsid w:val="3111F8DE"/>
    <w:rsid w:val="313A85E6"/>
    <w:rsid w:val="313BB57D"/>
    <w:rsid w:val="32AC0251"/>
    <w:rsid w:val="330CE468"/>
    <w:rsid w:val="3311A065"/>
    <w:rsid w:val="3374E071"/>
    <w:rsid w:val="33E645B8"/>
    <w:rsid w:val="342BAAD4"/>
    <w:rsid w:val="34858E93"/>
    <w:rsid w:val="34CB24AB"/>
    <w:rsid w:val="34F1CE22"/>
    <w:rsid w:val="3510D0C7"/>
    <w:rsid w:val="3596C1F7"/>
    <w:rsid w:val="3605D504"/>
    <w:rsid w:val="3616C7E8"/>
    <w:rsid w:val="3692A03B"/>
    <w:rsid w:val="36986860"/>
    <w:rsid w:val="36A5D0E0"/>
    <w:rsid w:val="36D7D1E0"/>
    <w:rsid w:val="37718DF6"/>
    <w:rsid w:val="381F74B6"/>
    <w:rsid w:val="3836114B"/>
    <w:rsid w:val="3837D87F"/>
    <w:rsid w:val="383E2BD2"/>
    <w:rsid w:val="386444C1"/>
    <w:rsid w:val="3873F090"/>
    <w:rsid w:val="39079BE3"/>
    <w:rsid w:val="3923CA8F"/>
    <w:rsid w:val="3978FF00"/>
    <w:rsid w:val="39F07784"/>
    <w:rsid w:val="3A561399"/>
    <w:rsid w:val="3B4F8C4A"/>
    <w:rsid w:val="3BA514C8"/>
    <w:rsid w:val="3BC0332E"/>
    <w:rsid w:val="3BFDC951"/>
    <w:rsid w:val="3C071FD4"/>
    <w:rsid w:val="3CDEABAB"/>
    <w:rsid w:val="3D117A8C"/>
    <w:rsid w:val="3D281846"/>
    <w:rsid w:val="3D3BAAEF"/>
    <w:rsid w:val="3DACDF2E"/>
    <w:rsid w:val="3DBB5B35"/>
    <w:rsid w:val="3E23FA95"/>
    <w:rsid w:val="3E302DC4"/>
    <w:rsid w:val="3E303198"/>
    <w:rsid w:val="3E6EEB3D"/>
    <w:rsid w:val="3E71A620"/>
    <w:rsid w:val="3F4CA187"/>
    <w:rsid w:val="3FB0EA56"/>
    <w:rsid w:val="3FE67B76"/>
    <w:rsid w:val="3FF97ED4"/>
    <w:rsid w:val="400BB251"/>
    <w:rsid w:val="403427DF"/>
    <w:rsid w:val="404BABE6"/>
    <w:rsid w:val="406F0639"/>
    <w:rsid w:val="40944CA2"/>
    <w:rsid w:val="40BAED94"/>
    <w:rsid w:val="40ED9793"/>
    <w:rsid w:val="4141C694"/>
    <w:rsid w:val="414B3155"/>
    <w:rsid w:val="416AE888"/>
    <w:rsid w:val="4178D4D0"/>
    <w:rsid w:val="420D97A2"/>
    <w:rsid w:val="425F6B27"/>
    <w:rsid w:val="427EE2CB"/>
    <w:rsid w:val="42B771B3"/>
    <w:rsid w:val="43705C18"/>
    <w:rsid w:val="438EDB33"/>
    <w:rsid w:val="444D75CE"/>
    <w:rsid w:val="45819971"/>
    <w:rsid w:val="45E06414"/>
    <w:rsid w:val="45E3E936"/>
    <w:rsid w:val="4632EFE2"/>
    <w:rsid w:val="46B6A1E4"/>
    <w:rsid w:val="46E83A2D"/>
    <w:rsid w:val="4746DF15"/>
    <w:rsid w:val="4750E31F"/>
    <w:rsid w:val="47AD01CA"/>
    <w:rsid w:val="47BFF493"/>
    <w:rsid w:val="47E4F59A"/>
    <w:rsid w:val="47E98A84"/>
    <w:rsid w:val="47FF9AB0"/>
    <w:rsid w:val="4A8F542E"/>
    <w:rsid w:val="4ABC6011"/>
    <w:rsid w:val="4AE16C34"/>
    <w:rsid w:val="4B2EF886"/>
    <w:rsid w:val="4BABB342"/>
    <w:rsid w:val="4BEFF5ED"/>
    <w:rsid w:val="4C49A62D"/>
    <w:rsid w:val="4C4A4747"/>
    <w:rsid w:val="4D0407BA"/>
    <w:rsid w:val="4D209D62"/>
    <w:rsid w:val="4D679497"/>
    <w:rsid w:val="4D6AEF4A"/>
    <w:rsid w:val="4DF564D9"/>
    <w:rsid w:val="4E7DE65E"/>
    <w:rsid w:val="50674DCE"/>
    <w:rsid w:val="506EA036"/>
    <w:rsid w:val="50C57715"/>
    <w:rsid w:val="50CC5511"/>
    <w:rsid w:val="510845FF"/>
    <w:rsid w:val="513FCDB0"/>
    <w:rsid w:val="51507768"/>
    <w:rsid w:val="5153A32C"/>
    <w:rsid w:val="51568C93"/>
    <w:rsid w:val="51640A11"/>
    <w:rsid w:val="5178ECF6"/>
    <w:rsid w:val="52D03836"/>
    <w:rsid w:val="53AEA3AF"/>
    <w:rsid w:val="53C06AE5"/>
    <w:rsid w:val="5499DD16"/>
    <w:rsid w:val="54BAB4D3"/>
    <w:rsid w:val="55DADD36"/>
    <w:rsid w:val="56B3626B"/>
    <w:rsid w:val="572778BE"/>
    <w:rsid w:val="57831EC2"/>
    <w:rsid w:val="57BFB8EC"/>
    <w:rsid w:val="57C69A76"/>
    <w:rsid w:val="580D450A"/>
    <w:rsid w:val="58236D4A"/>
    <w:rsid w:val="589CCEC4"/>
    <w:rsid w:val="5946E414"/>
    <w:rsid w:val="59ADF7D4"/>
    <w:rsid w:val="59D14FA8"/>
    <w:rsid w:val="59DF9110"/>
    <w:rsid w:val="59E08A8D"/>
    <w:rsid w:val="59E9BC56"/>
    <w:rsid w:val="5BBAE74B"/>
    <w:rsid w:val="5C4935DF"/>
    <w:rsid w:val="5D04B60D"/>
    <w:rsid w:val="5D0BBFB5"/>
    <w:rsid w:val="5D39BA27"/>
    <w:rsid w:val="5DA90F8D"/>
    <w:rsid w:val="5EFF24AC"/>
    <w:rsid w:val="5F3A29F0"/>
    <w:rsid w:val="5F59CD53"/>
    <w:rsid w:val="5FAAD077"/>
    <w:rsid w:val="5FB2F6B6"/>
    <w:rsid w:val="605C2FED"/>
    <w:rsid w:val="606415C2"/>
    <w:rsid w:val="60809479"/>
    <w:rsid w:val="6095FFD1"/>
    <w:rsid w:val="611CA702"/>
    <w:rsid w:val="61F8004E"/>
    <w:rsid w:val="623960E1"/>
    <w:rsid w:val="62B31ABE"/>
    <w:rsid w:val="62FE3EE4"/>
    <w:rsid w:val="63A6158A"/>
    <w:rsid w:val="6401FB3B"/>
    <w:rsid w:val="644431CB"/>
    <w:rsid w:val="6495BD5D"/>
    <w:rsid w:val="64BF33D6"/>
    <w:rsid w:val="64C95D9B"/>
    <w:rsid w:val="64DB2E45"/>
    <w:rsid w:val="64E12493"/>
    <w:rsid w:val="651BCF59"/>
    <w:rsid w:val="65238189"/>
    <w:rsid w:val="652757D0"/>
    <w:rsid w:val="65A59190"/>
    <w:rsid w:val="675F510E"/>
    <w:rsid w:val="676D0BBC"/>
    <w:rsid w:val="67728F3D"/>
    <w:rsid w:val="67B68828"/>
    <w:rsid w:val="67BF3464"/>
    <w:rsid w:val="69F5B292"/>
    <w:rsid w:val="6A46DA32"/>
    <w:rsid w:val="6A594FA0"/>
    <w:rsid w:val="6ACCA44B"/>
    <w:rsid w:val="6AD293AC"/>
    <w:rsid w:val="6AD8D0D4"/>
    <w:rsid w:val="6B1B8BB7"/>
    <w:rsid w:val="6B636CC2"/>
    <w:rsid w:val="6B9C30B3"/>
    <w:rsid w:val="6BAAADAB"/>
    <w:rsid w:val="6D25BE34"/>
    <w:rsid w:val="6D391508"/>
    <w:rsid w:val="6E532CD0"/>
    <w:rsid w:val="6E6229B0"/>
    <w:rsid w:val="6F23308E"/>
    <w:rsid w:val="6F953014"/>
    <w:rsid w:val="6FA821D8"/>
    <w:rsid w:val="6FC9B1F9"/>
    <w:rsid w:val="6FEEFD31"/>
    <w:rsid w:val="700B291C"/>
    <w:rsid w:val="7063B410"/>
    <w:rsid w:val="706DDCA9"/>
    <w:rsid w:val="70A82446"/>
    <w:rsid w:val="70B86F08"/>
    <w:rsid w:val="71300271"/>
    <w:rsid w:val="71D80F22"/>
    <w:rsid w:val="71DFE10E"/>
    <w:rsid w:val="736A65F2"/>
    <w:rsid w:val="73955058"/>
    <w:rsid w:val="73AB9A08"/>
    <w:rsid w:val="73F3218C"/>
    <w:rsid w:val="740ADCDB"/>
    <w:rsid w:val="744997D0"/>
    <w:rsid w:val="749274EB"/>
    <w:rsid w:val="74D13AAA"/>
    <w:rsid w:val="758DADB4"/>
    <w:rsid w:val="7630485D"/>
    <w:rsid w:val="764E4279"/>
    <w:rsid w:val="76C27024"/>
    <w:rsid w:val="76D05A64"/>
    <w:rsid w:val="76D56AA5"/>
    <w:rsid w:val="775F0554"/>
    <w:rsid w:val="7826C137"/>
    <w:rsid w:val="7872945F"/>
    <w:rsid w:val="78AE7E77"/>
    <w:rsid w:val="78D744DC"/>
    <w:rsid w:val="79574AB5"/>
    <w:rsid w:val="7998BF1C"/>
    <w:rsid w:val="79F7B31B"/>
    <w:rsid w:val="7A0E64C0"/>
    <w:rsid w:val="7A1F734A"/>
    <w:rsid w:val="7A212383"/>
    <w:rsid w:val="7A35DE2F"/>
    <w:rsid w:val="7A4A00C6"/>
    <w:rsid w:val="7A8D1E77"/>
    <w:rsid w:val="7AB0AB9F"/>
    <w:rsid w:val="7B0009B3"/>
    <w:rsid w:val="7B10E1E5"/>
    <w:rsid w:val="7B5FECF0"/>
    <w:rsid w:val="7BF42F96"/>
    <w:rsid w:val="7D58C445"/>
    <w:rsid w:val="7DAAD68D"/>
    <w:rsid w:val="7DF60076"/>
    <w:rsid w:val="7DFCA167"/>
    <w:rsid w:val="7E054DA7"/>
    <w:rsid w:val="7E43DAFC"/>
    <w:rsid w:val="7E646E15"/>
    <w:rsid w:val="7E8D0AED"/>
    <w:rsid w:val="7E973DEC"/>
    <w:rsid w:val="7EF494A6"/>
    <w:rsid w:val="7FDD58F7"/>
    <w:rsid w:val="7FEB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96D793"/>
  <w15:chartTrackingRefBased/>
  <w15:docId w15:val="{6FFBDE3D-FEB6-4827-A7C5-35CB6224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4A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D37CA"/>
    <w:pPr>
      <w:keepNext/>
      <w:spacing w:before="80"/>
      <w:ind w:left="360"/>
      <w:outlineLvl w:val="1"/>
    </w:pPr>
    <w:rPr>
      <w:rFonts w:ascii="Lucida Sans Unicode" w:hAnsi="Lucida Sans Unicode"/>
      <w:color w:val="2F5496" w:themeColor="accent5" w:themeShade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D37CA"/>
    <w:rPr>
      <w:rFonts w:ascii="Lucida Sans Unicode" w:eastAsia="Times New Roman" w:hAnsi="Lucida Sans Unicode" w:cs="Times New Roman"/>
      <w:color w:val="2F5496" w:themeColor="accent5" w:themeShade="BF"/>
      <w:sz w:val="24"/>
      <w:szCs w:val="20"/>
    </w:rPr>
  </w:style>
  <w:style w:type="table" w:styleId="TableGrid">
    <w:name w:val="Table Grid"/>
    <w:basedOn w:val="TableNormal"/>
    <w:rsid w:val="00CD3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37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37CA"/>
  </w:style>
  <w:style w:type="paragraph" w:styleId="Footer">
    <w:name w:val="footer"/>
    <w:basedOn w:val="Normal"/>
    <w:link w:val="FooterChar"/>
    <w:uiPriority w:val="99"/>
    <w:unhideWhenUsed/>
    <w:rsid w:val="00CD37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37CA"/>
  </w:style>
  <w:style w:type="character" w:styleId="Hyperlink">
    <w:name w:val="Hyperlink"/>
    <w:basedOn w:val="DefaultParagraphFont"/>
    <w:uiPriority w:val="99"/>
    <w:unhideWhenUsed/>
    <w:rsid w:val="003E2E2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2E23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B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B8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C4A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C4A2B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0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08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D5437"/>
  </w:style>
  <w:style w:type="character" w:styleId="UnresolvedMention">
    <w:name w:val="Unresolved Mention"/>
    <w:basedOn w:val="DefaultParagraphFont"/>
    <w:uiPriority w:val="99"/>
    <w:semiHidden/>
    <w:unhideWhenUsed/>
    <w:rsid w:val="0096780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D3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usdacts-myit.fed.onbmc.com/dwp/app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yberThreat@usda.gov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emf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1.bin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oleObject" Target="embeddings/oleObject3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8f1d780-d163-4118-85bd-015a40c05143">
      <UserInfo>
        <DisplayName>Finke, Scott</DisplayName>
        <AccountId>29</AccountId>
        <AccountType/>
      </UserInfo>
      <UserInfo>
        <DisplayName>Drennen, Lorna - REE-ACIO, Washington, DC</DisplayName>
        <AccountId>12</AccountId>
        <AccountType/>
      </UserInfo>
      <UserInfo>
        <DisplayName>ARS-IT Specialists-All</DisplayName>
        <AccountId>457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C46241ACE6FF42854A2AA5E989C3FB" ma:contentTypeVersion="12" ma:contentTypeDescription="Create a new document." ma:contentTypeScope="" ma:versionID="1b79503810a3e5f0154d14376eaf9b37">
  <xsd:schema xmlns:xsd="http://www.w3.org/2001/XMLSchema" xmlns:xs="http://www.w3.org/2001/XMLSchema" xmlns:p="http://schemas.microsoft.com/office/2006/metadata/properties" xmlns:ns1="http://schemas.microsoft.com/sharepoint/v3" xmlns:ns2="378afd81-4bfb-4259-a66a-e00033ae0b90" xmlns:ns3="c8f1d780-d163-4118-85bd-015a40c05143" targetNamespace="http://schemas.microsoft.com/office/2006/metadata/properties" ma:root="true" ma:fieldsID="550de8c04457b8c26d7c5b549859fd64" ns1:_="" ns2:_="" ns3:_="">
    <xsd:import namespace="http://schemas.microsoft.com/sharepoint/v3"/>
    <xsd:import namespace="378afd81-4bfb-4259-a66a-e00033ae0b90"/>
    <xsd:import namespace="c8f1d780-d163-4118-85bd-015a40c051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afd81-4bfb-4259-a66a-e00033ae0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780-d163-4118-85bd-015a40c0514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C80B2E-38B6-4602-801C-91A0DD1384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F15629-577C-470E-8739-C3CEAD6552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CC6D88-56B4-45F3-B4F2-59C554C9BC23}">
  <ds:schemaRefs>
    <ds:schemaRef ds:uri="http://schemas.microsoft.com/office/2006/metadata/properties"/>
    <ds:schemaRef ds:uri="http://schemas.microsoft.com/office/infopath/2007/PartnerControls"/>
    <ds:schemaRef ds:uri="c8f1d780-d163-4118-85bd-015a40c05143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D9197C9-19DA-4887-8BA0-333674D9A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8afd81-4bfb-4259-a66a-e00033ae0b90"/>
    <ds:schemaRef ds:uri="c8f1d780-d163-4118-85bd-015a40c051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Schwartz, Stewart</dc:creator>
  <cp:keywords/>
  <dc:description/>
  <cp:lastModifiedBy>Brown, Christina - REE-ARS</cp:lastModifiedBy>
  <cp:revision>2</cp:revision>
  <dcterms:created xsi:type="dcterms:W3CDTF">2023-09-18T17:00:00Z</dcterms:created>
  <dcterms:modified xsi:type="dcterms:W3CDTF">2023-09-18T17:00:00Z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0x01010058C46241ACE6FF42854A2AA5E989C3FB</vt:lpwstr>
  </property>
</Properties>
</file>